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Chile</w:t>
      </w:r>
      <w:r>
        <w:t xml:space="preserve"> </w:t>
      </w:r>
      <w:r>
        <w:t xml:space="preserve">Santiago</w:t>
      </w:r>
    </w:p>
    <w:bookmarkStart w:id="25" w:name="Xec7ac2d64bc45f58dc6aa6e07363757b534787c"/>
    <w:p>
      <w:pPr>
        <w:pStyle w:val="Heading1"/>
      </w:pPr>
      <w:r>
        <w:t xml:space="preserve">Bridging Complexity and Connectivity: A Reflection on Systems Engineering in Chile Santiago</w:t>
      </w:r>
    </w:p>
    <w:p>
      <w:pPr>
        <w:pStyle w:val="FirstParagraph"/>
      </w:pPr>
      <w:r>
        <w:t xml:space="preserve">The landscape of modern technological innovation is no longer defined merely by the creation of isolated software applications or the management of standalone hardware. It has evolved into a complex, interconnected web where infrastructure, data streams, human interaction, and business logic converge. In this context, the role of the</w:t>
      </w:r>
      <w:r>
        <w:t xml:space="preserve"> </w:t>
      </w:r>
      <w:r>
        <w:rPr>
          <w:bCs/>
          <w:b/>
        </w:rPr>
        <w:t xml:space="preserve">Systems Engineer</w:t>
      </w:r>
      <w:r>
        <w:t xml:space="preserve"> </w:t>
      </w:r>
      <w:r>
        <w:t xml:space="preserve">emerges not just as a technical facilitator but as a critical architect of societal and economic progress. Nowhere is this convergence more palpable than in Chile Santiago, a metropolis that stands at the forefront of digital transformation in Latin America. This reflection paper explores the profound implications, challenges, and opportunities inherent to systems engineering within the specific socio-economic fabric of Chile Santiago.</w:t>
      </w:r>
    </w:p>
    <w:bookmarkStart w:id="20" w:name="X3ffd22c0230d2e69740c04d07fb5a768e48bde5"/>
    <w:p>
      <w:pPr>
        <w:pStyle w:val="Heading2"/>
      </w:pPr>
      <w:r>
        <w:t xml:space="preserve">The Metamorphosis of Chile Santiago into a Digital Hub</w:t>
      </w:r>
    </w:p>
    <w:p>
      <w:pPr>
        <w:pStyle w:val="FirstParagraph"/>
      </w:pPr>
      <w:r>
        <w:t xml:space="preserve">To understand the weight carried by a Systems Engineer in this region, one must first acknowledge the rapid evolution of Chile Santiago. Historically known for its stability and robust economic foundations, Chile has recently positioned itself as the technological heart of South America. The capital city, Chile Santiago, has transformed from a traditional administrative center into a bustling hub for startups, fintech innovation, and digital services. This transformation is not accidental; it is the result of strategic governmental policies aimed at digitization and private sector investment in infrastructure.</w:t>
      </w:r>
    </w:p>
    <w:p>
      <w:pPr>
        <w:pStyle w:val="BodyText"/>
      </w:pPr>
      <w:r>
        <w:t xml:space="preserve">However, this growth brings with it significant complexity. The urban sprawl of Chile Santiago requires smart city solutions to manage traffic, energy consumption, and public safety. The financial sector demands secure, real-time data processing systems. Healthcare institutions are moving toward integrated patient management platforms. In each of these sectors, the Systems Engineer is the pivotal figure who ensures that disparate technologies work in harmony to solve real-world problems.</w:t>
      </w:r>
    </w:p>
    <w:bookmarkEnd w:id="20"/>
    <w:bookmarkStart w:id="21" w:name="the-holistic-approach-beyond-code"/>
    <w:p>
      <w:pPr>
        <w:pStyle w:val="Heading2"/>
      </w:pPr>
      <w:r>
        <w:t xml:space="preserve">The Holistic Approach: Beyond Code</w:t>
      </w:r>
    </w:p>
    <w:p>
      <w:pPr>
        <w:pStyle w:val="FirstParagraph"/>
      </w:pPr>
      <w:r>
        <w:t xml:space="preserve">A common misconception is that systems engineering is synonymous with software development. While coding skills are often part of a Systems Engineer’s toolkit, the discipline is fundamentally broader. It involves a holistic approach to problem-solving, considering the entire lifecycle of a system—from conception and design to implementation, operation, and eventual decommissioning. In Chile Santiago, where resources can sometimes be constrained compared to more developed markets in North America or Europe systems Engineers are tasked with maximizing efficiency and sustainability.</w:t>
      </w:r>
    </w:p>
    <w:p>
      <w:pPr>
        <w:pStyle w:val="BodyText"/>
      </w:pPr>
      <w:r>
        <w:t xml:space="preserve">This holistic view is crucial when addressing the unique challenges of Chile Santiago. For instance, integrating legacy banking systems with modern blockchain technologies requires an understanding not only of the technical protocols but also of regulatory compliance, user trust, and operational continuity. A Systems Engineer must navigate these layers, ensuring that the technological solution aligns with business goals and societal needs. It is about creating value through integration rather than just creating code.</w:t>
      </w:r>
    </w:p>
    <w:bookmarkEnd w:id="21"/>
    <w:bookmarkStart w:id="22" w:name="challenges-in-the-chile-santiago-context"/>
    <w:p>
      <w:pPr>
        <w:pStyle w:val="Heading2"/>
      </w:pPr>
      <w:r>
        <w:t xml:space="preserve">Challenges in the Chile Santiago Context</w:t>
      </w:r>
    </w:p>
    <w:p>
      <w:pPr>
        <w:pStyle w:val="FirstParagraph"/>
      </w:pPr>
      <w:r>
        <w:t xml:space="preserve">The environment in Chile Santiago presents distinct challenges for systems professionals. One of the most pressing issues is digital inequality. While the city boasts advanced infrastructure, there remains a significant digital divide between different socioeconomic groups and between urban centers and rural areas surrounding Chile Santiago. Systems Engineers have an ethical responsibility to design inclusive systems that bridge this gap rather than widen it. This means considering accessibility, affordability, and usability in system design.</w:t>
      </w:r>
    </w:p>
    <w:p>
      <w:pPr>
        <w:pStyle w:val="BodyText"/>
      </w:pPr>
      <w:r>
        <w:t xml:space="preserve">Another challenge is the rapid pace of technological change. The demand for skills related to artificial intelligence, cloud computing, and cybersecurity is skyrocketing. In Chile Santiago’s competitive job market, Systems Engineers must commit to lifelong learning to remain relevant. They must be adaptable, capable of pivoting from traditional enterprise architecture models to agile DevOps practices or data-driven decision-making frameworks almost overnight.</w:t>
      </w:r>
    </w:p>
    <w:bookmarkEnd w:id="22"/>
    <w:bookmarkStart w:id="23" w:name="X8e905d7904a6caf86f92842b74bbe0b813638af"/>
    <w:p>
      <w:pPr>
        <w:pStyle w:val="Heading2"/>
      </w:pPr>
      <w:r>
        <w:t xml:space="preserve">The Social Responsibility of the Systems Engineer</w:t>
      </w:r>
    </w:p>
    <w:p>
      <w:pPr>
        <w:pStyle w:val="FirstParagraph"/>
      </w:pPr>
      <w:r>
        <w:t xml:space="preserve">Beyond technical proficiency and adaptability, there is a growing expectation for Systems Engineers in Chile Santiago to act as social agents. Technology is not neutral; it reflects the biases and values of its creators. In a society undergoing rapid modernization, how systems are designed can impact privacy rights, labor conditions, and environmental sustainability.</w:t>
      </w:r>
    </w:p>
    <w:p>
      <w:pPr>
        <w:pStyle w:val="BodyText"/>
      </w:pPr>
      <w:r>
        <w:t xml:space="preserve">For example, in developing smart grid solutions for energy distribution in Chile Santiago Systems Engineers must prioritize data privacy and security to maintain public trust. In logistics and transportation systems they must consider the environmental impact of route optimizations. The role of the Systems Engineer thus extends into the realm of ethics and social responsibility. It is about ensuring that technological advancements in Chile Santiago lead to tangible improvements in quality of life for all citizens, not just a privileged few.</w:t>
      </w:r>
    </w:p>
    <w:bookmarkEnd w:id="23"/>
    <w:bookmarkStart w:id="24" w:name="conclusion-a-future-built-on-integration"/>
    <w:p>
      <w:pPr>
        <w:pStyle w:val="Heading2"/>
      </w:pPr>
      <w:r>
        <w:t xml:space="preserve">Conclusion: A Future Built on Integration</w:t>
      </w:r>
    </w:p>
    <w:p>
      <w:pPr>
        <w:pStyle w:val="FirstParagraph"/>
      </w:pPr>
      <w:r>
        <w:t xml:space="preserve">In conclusion, the position of the Systems Engineer in Chile Santiago is one of immense potential and responsibility. It requires a unique blend of technical expertise, strategic thinking, and ethical consideration. As Chile Santiago continues to solidify its status as a leading technology hub in Latin America, the demand for skilled professionals who can manage complex systems will only grow.</w:t>
      </w:r>
    </w:p>
    <w:p>
      <w:pPr>
        <w:pStyle w:val="BodyText"/>
      </w:pPr>
      <w:r>
        <w:t xml:space="preserve">The Systems Engineer is not merely a technician but a visionary who sees the connections between technology and society. They are the architects of efficiency, security, and innovation. For those choosing this path in Chile Santiago, it offers an opportunity to shape the future of one of Latin America’s most dynamic economies. It is a career that demands continuous learning and adaptation but rewards practitioners with the chance to make a meaningful impact on their community and beyond. As we look forward, it is clear that the success of Chile Santiago’s digital future will depend heavily on the vision and competence of its Systems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Systems Engineer in Chile Santiago</dc:title>
  <dc:creator/>
  <dc:language>en</dc:language>
  <cp:keywords/>
  <dcterms:created xsi:type="dcterms:W3CDTF">2026-07-29T19:13:42Z</dcterms:created>
  <dcterms:modified xsi:type="dcterms:W3CDTF">2026-07-29T19:13:42Z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