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Systems</w:t>
      </w:r>
      <w:r>
        <w:t xml:space="preserve"> </w:t>
      </w:r>
      <w:r>
        <w:t xml:space="preserve">Engineering</w:t>
      </w:r>
      <w:r>
        <w:t xml:space="preserve"> </w:t>
      </w:r>
      <w:r>
        <w:t xml:space="preserve">in</w:t>
      </w:r>
      <w:r>
        <w:t xml:space="preserve"> </w:t>
      </w:r>
      <w:r>
        <w:t xml:space="preserve">China</w:t>
      </w:r>
      <w:r>
        <w:t xml:space="preserve"> </w:t>
      </w:r>
      <w:r>
        <w:t xml:space="preserve">Guangzhou</w:t>
      </w:r>
    </w:p>
    <w:bookmarkStart w:id="25" w:name="X5f77b886825e81dcea9088644183b882b73d6f4"/>
    <w:p>
      <w:pPr>
        <w:pStyle w:val="Heading1"/>
      </w:pPr>
      <w:r>
        <w:t xml:space="preserve">Bridging Complexity and Innovation:</w:t>
      </w:r>
      <w:r>
        <w:br/>
      </w:r>
      <w:r>
        <w:t xml:space="preserve">A Reflection on the Role of a Systems Engineer in China Guangzhou</w:t>
      </w:r>
    </w:p>
    <w:p>
      <w:pPr>
        <w:pStyle w:val="FirstParagraph"/>
      </w:pPr>
      <w:r>
        <w:br/>
      </w:r>
      <w:r>
        <w:br/>
      </w:r>
    </w:p>
    <w:p>
      <w:pPr>
        <w:pStyle w:val="BodyText"/>
      </w:pPr>
      <w:r>
        <w:t xml:space="preserve">The modern world is defined by the intricate interplay between hardware, software, networks, and human behavior. At the heart of this complexity lies the</w:t>
      </w:r>
      <w:r>
        <w:t xml:space="preserve"> </w:t>
      </w:r>
      <w:r>
        <w:rPr>
          <w:bCs/>
          <w:b/>
        </w:rPr>
        <w:t xml:space="preserve">Systems Engineer</w:t>
      </w:r>
      <w:r>
        <w:t xml:space="preserve">, a professional tasked not merely with building components, but with orchestrating entire ecosystems. To reflect upon this profession within the specific geographic and cultural context of</w:t>
      </w:r>
      <w:r>
        <w:t xml:space="preserve"> </w:t>
      </w:r>
      <w:r>
        <w:rPr>
          <w:bCs/>
          <w:b/>
        </w:rPr>
        <w:t xml:space="preserve">China Guangzhou</w:t>
      </w:r>
      <w:r>
        <w:t xml:space="preserve"> </w:t>
      </w:r>
      <w:r>
        <w:t xml:space="preserve">is to engage in an analysis of how traditional engineering rigor meets one of the most dynamic technological hubs on Earth. This paper explores the unique challenges, opportunities, and philosophical shifts required to excel as a</w:t>
      </w:r>
      <w:r>
        <w:t xml:space="preserve"> </w:t>
      </w:r>
      <w:r>
        <w:rPr>
          <w:bCs/>
          <w:b/>
        </w:rPr>
        <w:t xml:space="preserve">Systems Engineer</w:t>
      </w:r>
      <w:r>
        <w:t xml:space="preserve"> </w:t>
      </w:r>
      <w:r>
        <w:t xml:space="preserve">amidst the rapid industrialization and digital transformation characterizing</w:t>
      </w:r>
      <w:r>
        <w:t xml:space="preserve"> </w:t>
      </w:r>
      <w:r>
        <w:rPr>
          <w:bCs/>
          <w:b/>
        </w:rPr>
        <w:t xml:space="preserve">China Guangzhou</w:t>
      </w:r>
      <w:r>
        <w:t xml:space="preserve">.</w:t>
      </w:r>
    </w:p>
    <w:bookmarkStart w:id="20" w:name="Xb59fe23c66ffecae9f17906cce58a4a1a00928c"/>
    <w:p>
      <w:pPr>
        <w:pStyle w:val="Heading2"/>
      </w:pPr>
      <w:r>
        <w:t xml:space="preserve">The Evolution of Systems Thinking in a Hyper-Connected Ecosystem</w:t>
      </w:r>
    </w:p>
    <w:p>
      <w:pPr>
        <w:pStyle w:val="FirstParagraph"/>
      </w:pPr>
      <w:r>
        <w:t xml:space="preserve">In many Western contexts, systems engineering is often viewed through the lens of defense, aerospace, or large-scale infrastructure projects. However, in</w:t>
      </w:r>
      <w:r>
        <w:t xml:space="preserve"> </w:t>
      </w:r>
      <w:r>
        <w:rPr>
          <w:bCs/>
          <w:b/>
        </w:rPr>
        <w:t xml:space="preserve">China Guangzhou</w:t>
      </w:r>
      <w:r>
        <w:t xml:space="preserve">, the definition has expanded dramatically. The city is not just a manufacturing hub; it is becoming a global capital for smart cities, Internet of Things (IoT) applications, and autonomous transportation networks. For a</w:t>
      </w:r>
      <w:r>
        <w:t xml:space="preserve"> </w:t>
      </w:r>
      <w:r>
        <w:rPr>
          <w:bCs/>
          <w:b/>
        </w:rPr>
        <w:t xml:space="preserve">Systems Engineer</w:t>
      </w:r>
      <w:r>
        <w:t xml:space="preserve">, this shift demands more than technical proficiency in modeling or simulation tools like SysML or MATLAB. It requires an adaptive mindset that recognizes the fluidity of modern systems.</w:t>
      </w:r>
    </w:p>
    <w:p>
      <w:pPr>
        <w:pStyle w:val="BodyText"/>
      </w:pPr>
      <w:r>
        <w:t xml:space="preserve">Guangzhou’s infrastructure is a living organism. The integration of 5G networks with public transit, the synchronization of power grids with renewable energy sources, and the data flows between manufacturing plants in Nansha District and logistics hubs across Greater Bay Area create a level of complexity that is unprecedented. Reflecting on my role as a</w:t>
      </w:r>
      <w:r>
        <w:t xml:space="preserve"> </w:t>
      </w:r>
      <w:r>
        <w:rPr>
          <w:bCs/>
          <w:b/>
        </w:rPr>
        <w:t xml:space="preserve">Systems Engineer</w:t>
      </w:r>
      <w:r>
        <w:t xml:space="preserve"> </w:t>
      </w:r>
      <w:r>
        <w:t xml:space="preserve">here reveals that the primary challenge is no longer just "integration," but "continuity." Systems must evolve continuously without disrupting the existing ecosystem, a requirement far more stringent than traditional project-based delivery models.</w:t>
      </w:r>
    </w:p>
    <w:bookmarkEnd w:id="20"/>
    <w:bookmarkStart w:id="21" w:name="Xb624f29af1e45efb469e0c423f3a16b789a9a9b"/>
    <w:p>
      <w:pPr>
        <w:pStyle w:val="Heading2"/>
      </w:pPr>
      <w:r>
        <w:t xml:space="preserve">Cultural Nuances and Communication in Engineering Teams</w:t>
      </w:r>
    </w:p>
    <w:p>
      <w:pPr>
        <w:pStyle w:val="FirstParagraph"/>
      </w:pPr>
      <w:r>
        <w:t xml:space="preserve">A critical aspect of being a</w:t>
      </w:r>
      <w:r>
        <w:t xml:space="preserve"> </w:t>
      </w:r>
      <w:r>
        <w:rPr>
          <w:bCs/>
          <w:b/>
        </w:rPr>
        <w:t xml:space="preserve">Systems Engineer</w:t>
      </w:r>
      <w:r>
        <w:t xml:space="preserve"> </w:t>
      </w:r>
      <w:r>
        <w:t xml:space="preserve">in</w:t>
      </w:r>
      <w:r>
        <w:t xml:space="preserve"> </w:t>
      </w:r>
      <w:r>
        <w:rPr>
          <w:bCs/>
          <w:b/>
        </w:rPr>
        <w:t xml:space="preserve">China Guangzhou</w:t>
      </w:r>
      <w:r>
        <w:t xml:space="preserve">, which is often overlooked in technical manuals, is the cultural dimension of communication. The engineering culture here is deeply influenced by Confucian values, particularly the emphasis on harmony, hierarchy, and collective success over individual accolades. In a systems engineering context, where stakeholders range from government regulators to private sector tech giants and local communities, effective communication is paramount.</w:t>
      </w:r>
    </w:p>
    <w:p>
      <w:pPr>
        <w:pStyle w:val="BodyText"/>
      </w:pPr>
      <w:r>
        <w:t xml:space="preserve">Traditional Western systems engineering often encourages open debate and challenging of assumptions during design reviews. In</w:t>
      </w:r>
      <w:r>
        <w:t xml:space="preserve"> </w:t>
      </w:r>
      <w:r>
        <w:rPr>
          <w:bCs/>
          <w:b/>
        </w:rPr>
        <w:t xml:space="preserve">China Guangzhou</w:t>
      </w:r>
      <w:r>
        <w:t xml:space="preserve">, this approach must be nuanced. A</w:t>
      </w:r>
      <w:r>
        <w:t xml:space="preserve"> </w:t>
      </w:r>
      <w:r>
        <w:rPr>
          <w:bCs/>
          <w:b/>
        </w:rPr>
        <w:t xml:space="preserve">Systems Engineer</w:t>
      </w:r>
      <w:r>
        <w:t xml:space="preserve"> </w:t>
      </w:r>
      <w:r>
        <w:t xml:space="preserve">must learn to navigate implicit communication, reading between the lines to understand stakeholder concerns that may not be explicitly stated due to face-saving protocols or hierarchical deference. This cultural adaptation is not a compromise of engineering integrity; rather, it is a sophisticated method of ensuring that system requirements are truly understood and accepted by all parties. The role thus transforms from a purely technical arbiter to a cultural broker who facilitates consensus.</w:t>
      </w:r>
    </w:p>
    <w:bookmarkEnd w:id="21"/>
    <w:bookmarkStart w:id="22" w:name="X566aafdbd7f1ab5fb677b71a324235de5edb2cf"/>
    <w:p>
      <w:pPr>
        <w:pStyle w:val="Heading2"/>
      </w:pPr>
      <w:r>
        <w:t xml:space="preserve">The Pace of Innovation vs. The Rigor of Verification</w:t>
      </w:r>
    </w:p>
    <w:p>
      <w:pPr>
        <w:pStyle w:val="FirstParagraph"/>
      </w:pPr>
      <w:r>
        <w:t xml:space="preserve">One cannot reflect on the professional landscape in</w:t>
      </w:r>
      <w:r>
        <w:t xml:space="preserve"> </w:t>
      </w:r>
      <w:r>
        <w:rPr>
          <w:bCs/>
          <w:b/>
        </w:rPr>
        <w:t xml:space="preserve">China Guangzhou</w:t>
      </w:r>
      <w:r>
        <w:t xml:space="preserve"> </w:t>
      </w:r>
      <w:r>
        <w:t xml:space="preserve">without acknowledging its blistering pace of innovation. The phrase "Guangzhou Speed" is often used to describe how quickly prototypes are turned into products and how rapidly infrastructure is deployed. For a</w:t>
      </w:r>
      <w:r>
        <w:t xml:space="preserve"> </w:t>
      </w:r>
      <w:r>
        <w:rPr>
          <w:bCs/>
          <w:b/>
        </w:rPr>
        <w:t xml:space="preserve">Systems Engineer</w:t>
      </w:r>
      <w:r>
        <w:t xml:space="preserve">, this presents a significant tension. Systems engineering, by definition, relies on rigorous verification and validation (V&amp;V) processes to ensure safety, reliability, and performance.</w:t>
      </w:r>
    </w:p>
    <w:p>
      <w:pPr>
        <w:pStyle w:val="BodyText"/>
      </w:pPr>
      <w:r>
        <w:t xml:space="preserve">In my experience navigating this environment, I have found that the key lies in agile systems engineering. The traditional V-model of development is often too slow for the demands of</w:t>
      </w:r>
      <w:r>
        <w:t xml:space="preserve"> </w:t>
      </w:r>
      <w:r>
        <w:rPr>
          <w:bCs/>
          <w:b/>
        </w:rPr>
        <w:t xml:space="preserve">China Guangzhou</w:t>
      </w:r>
      <w:r>
        <w:t xml:space="preserve">. Instead, a hybrid approach is necessary—one that maintains the core principles of traceability and risk management but implements them in iterative sprints. This allows a</w:t>
      </w:r>
      <w:r>
        <w:t xml:space="preserve"> </w:t>
      </w:r>
      <w:r>
        <w:rPr>
          <w:bCs/>
          <w:b/>
        </w:rPr>
        <w:t xml:space="preserve">Systems Engineer</w:t>
      </w:r>
      <w:r>
        <w:t xml:space="preserve"> </w:t>
      </w:r>
      <w:r>
        <w:t xml:space="preserve">to deliver value quickly while still ensuring that the system as a whole remains coherent. It requires trusting automated testing frameworks and digital twins to catch errors early, thereby reducing the bottleneck of manual verification. This balance between speed and rigor is perhaps the most defining characteristic of systems engineering in this region.</w:t>
      </w:r>
    </w:p>
    <w:bookmarkEnd w:id="22"/>
    <w:bookmarkStart w:id="23" w:name="sustainability-and-social-responsibility"/>
    <w:p>
      <w:pPr>
        <w:pStyle w:val="Heading2"/>
      </w:pPr>
      <w:r>
        <w:t xml:space="preserve">Sustainability and Social Responsibility</w:t>
      </w:r>
    </w:p>
    <w:p>
      <w:pPr>
        <w:pStyle w:val="FirstParagraph"/>
      </w:pPr>
      <w:r>
        <w:t xml:space="preserve">Furthermore, the role of a</w:t>
      </w:r>
      <w:r>
        <w:t xml:space="preserve"> </w:t>
      </w:r>
      <w:r>
        <w:rPr>
          <w:bCs/>
          <w:b/>
        </w:rPr>
        <w:t xml:space="preserve">Systems Engineer</w:t>
      </w:r>
      <w:r>
        <w:t xml:space="preserve"> </w:t>
      </w:r>
      <w:r>
        <w:t xml:space="preserve">in</w:t>
      </w:r>
      <w:r>
        <w:t xml:space="preserve"> </w:t>
      </w:r>
      <w:r>
        <w:rPr>
          <w:bCs/>
          <w:b/>
        </w:rPr>
        <w:t xml:space="preserve">China Guangzhou</w:t>
      </w:r>
      <w:r>
        <w:br/>
      </w:r>
      <w:r>
        <w:t xml:space="preserve">is increasingly intertwined with sustainability goals. As China pushes for "Dual Carbon" targets (peaking carbon emissions by 2030 and achieving carbon neutrality by 2060), engineering decisions have profound environmental implications. A</w:t>
      </w:r>
      <w:r>
        <w:t xml:space="preserve"> </w:t>
      </w:r>
      <w:r>
        <w:rPr>
          <w:bCs/>
          <w:b/>
        </w:rPr>
        <w:t xml:space="preserve">Systems Engineer</w:t>
      </w:r>
      <w:r>
        <w:t xml:space="preserve"> </w:t>
      </w:r>
      <w:r>
        <w:t xml:space="preserve">must consider the lifecycle impacts of every decision, from energy consumption in data centers to the recyclability of hardware components.</w:t>
      </w:r>
    </w:p>
    <w:p>
      <w:pPr>
        <w:pStyle w:val="BodyText"/>
      </w:pPr>
      <w:r>
        <w:t xml:space="preserve">In Guangzhou, this is not just a regulatory requirement but a societal expectation. The citizens are highly engaged with technology and increasingly aware of its environmental footprint. Therefore, a</w:t>
      </w:r>
      <w:r>
        <w:t xml:space="preserve"> </w:t>
      </w:r>
      <w:r>
        <w:rPr>
          <w:bCs/>
          <w:b/>
        </w:rPr>
        <w:t xml:space="preserve">Systems Engineer</w:t>
      </w:r>
      <w:r>
        <w:t xml:space="preserve"> </w:t>
      </w:r>
      <w:r>
        <w:t xml:space="preserve">must design systems that are not only efficient but also transparent about their sustainability metrics. This adds another layer of complexity to the systems architecture, requiring new types of sensors, data analytics for energy usage, and closed-loop supply chain integrations.</w:t>
      </w:r>
    </w:p>
    <w:bookmarkEnd w:id="23"/>
    <w:bookmarkStart w:id="24" w:name="conclusion"/>
    <w:p>
      <w:pPr>
        <w:pStyle w:val="Heading2"/>
      </w:pPr>
      <w:r>
        <w:t xml:space="preserve">Conclusion</w:t>
      </w:r>
    </w:p>
    <w:p>
      <w:pPr>
        <w:pStyle w:val="FirstParagraph"/>
      </w:pPr>
      <w:r>
        <w:t xml:space="preserve">In conclusion, the reflection on being a</w:t>
      </w:r>
      <w:r>
        <w:t xml:space="preserve"> </w:t>
      </w:r>
      <w:r>
        <w:rPr>
          <w:bCs/>
          <w:b/>
        </w:rPr>
        <w:t xml:space="preserve">Systems Engineer</w:t>
      </w:r>
      <w:r>
        <w:t xml:space="preserve"> </w:t>
      </w:r>
      <w:r>
        <w:t xml:space="preserve">in</w:t>
      </w:r>
      <w:r>
        <w:t xml:space="preserve"> </w:t>
      </w:r>
      <w:r>
        <w:rPr>
          <w:bCs/>
          <w:b/>
        </w:rPr>
        <w:t xml:space="preserve">China Guangzhou</w:t>
      </w:r>
      <w:r>
        <w:br/>
      </w:r>
      <w:r>
        <w:t xml:space="preserve">reveals a profession that is far more dynamic than its textbook definitions suggest. It is a role that sits at the intersection of technology, culture, speed, and sustainability. The engineer must be technically robust enough to handle complex integrations, culturally sensitive enough to navigate local communication norms, agile enough to keep pace with rapid innovation, and ethically grounded in sustainable practices.</w:t>
      </w:r>
    </w:p>
    <w:p>
      <w:pPr>
        <w:pStyle w:val="BodyText"/>
      </w:pPr>
      <w:r>
        <w:t xml:space="preserve">The city of</w:t>
      </w:r>
      <w:r>
        <w:t xml:space="preserve"> </w:t>
      </w:r>
      <w:r>
        <w:rPr>
          <w:bCs/>
          <w:b/>
        </w:rPr>
        <w:t xml:space="preserve">China Guangzhou</w:t>
      </w:r>
      <w:r>
        <w:br/>
      </w:r>
      <w:r>
        <w:t xml:space="preserve">serves as both a challenge and a catalyst. It pushes the boundaries of what is possible in systems design while demanding a higher level of human-centric engineering. For those who embrace this complexity, the opportunity to contribute to one of the world’s most significant technological transformations is unparalleled. The</w:t>
      </w:r>
      <w:r>
        <w:t xml:space="preserve"> </w:t>
      </w:r>
      <w:r>
        <w:rPr>
          <w:bCs/>
          <w:b/>
        </w:rPr>
        <w:t xml:space="preserve">Systems Engineer</w:t>
      </w:r>
      <w:r>
        <w:t xml:space="preserve"> </w:t>
      </w:r>
      <w:r>
        <w:t xml:space="preserve">in this context is not just a builder of systems, but an architect of societal progress.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Systems Engineering in China Guangzhou</dc:title>
  <dc:creator/>
  <dc:language>en</dc:language>
  <cp:keywords/>
  <dcterms:created xsi:type="dcterms:W3CDTF">2026-07-30T02:06:10Z</dcterms:created>
  <dcterms:modified xsi:type="dcterms:W3CDTF">2026-07-30T02:06:10Z</dcterms:modified>
</cp:coreProperties>
</file>

<file path=docProps/custom.xml><?xml version="1.0" encoding="utf-8"?>
<Properties xmlns="http://schemas.openxmlformats.org/officeDocument/2006/custom-properties" xmlns:vt="http://schemas.openxmlformats.org/officeDocument/2006/docPropsVTypes"/>
</file>