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p>
    <w:bookmarkStart w:id="26" w:name="X3fffe9dc79543e373478559702506d4c75e8435"/>
    <w:p>
      <w:pPr>
        <w:pStyle w:val="Heading1"/>
      </w:pPr>
      <w:r>
        <w:t xml:space="preserve">Bridging the Digital Divide: A Reflection on Systems Engineering in DR Congo Kinshasa</w:t>
      </w:r>
    </w:p>
    <w:p>
      <w:pPr>
        <w:pStyle w:val="FirstParagraph"/>
      </w:pPr>
      <w:r>
        <w:t xml:space="preserve">In an era where digital infrastructure serves as the backbone of modern economic development, social connectivity, and governmental efficiency, the role of a</w:t>
      </w:r>
      <w:r>
        <w:t xml:space="preserve"> </w:t>
      </w:r>
      <w:r>
        <w:rPr>
          <w:bCs/>
          <w:b/>
        </w:rPr>
        <w:t xml:space="preserve">Systems Engineer</w:t>
      </w:r>
      <w:r>
        <w:t xml:space="preserve"> </w:t>
      </w:r>
      <w:r>
        <w:t xml:space="preserve">transcends mere technical implementation. It becomes an act of profound societal intervention. Writing from the perspective of one deeply engaged with or observing the technological landscape in</w:t>
      </w:r>
      <w:r>
        <w:t xml:space="preserve"> </w:t>
      </w:r>
      <w:r>
        <w:rPr>
          <w:bCs/>
          <w:b/>
        </w:rPr>
        <w:t xml:space="preserve">DR Congo Kinshasa</w:t>
      </w:r>
      <w:r>
        <w:t xml:space="preserve">, this reflection paper seeks to explore the complexities, challenges, and transformative potential inherent in applying systems engineering principles within this unique and vibrant context. Kinshasa is not merely a location; it is a dynamic ecosystem where chaos and order intersect daily, demanding engineers who possess not only technical acumen but also cultural sensitivity and adaptive resilience.</w:t>
      </w:r>
    </w:p>
    <w:bookmarkStart w:id="20" w:name="the-complexity-of-kinshasa-as-a-system"/>
    <w:p>
      <w:pPr>
        <w:pStyle w:val="Heading2"/>
      </w:pPr>
      <w:r>
        <w:t xml:space="preserve">The Complexity of Kinshasa as a System</w:t>
      </w:r>
    </w:p>
    <w:p>
      <w:pPr>
        <w:pStyle w:val="FirstParagraph"/>
      </w:pPr>
      <w:r>
        <w:t xml:space="preserve">To understand the mandate of the</w:t>
      </w:r>
      <w:r>
        <w:t xml:space="preserve"> </w:t>
      </w:r>
      <w:r>
        <w:rPr>
          <w:bCs/>
          <w:b/>
        </w:rPr>
        <w:t xml:space="preserve">Systems Engineer</w:t>
      </w:r>
      <w:r>
        <w:t xml:space="preserve">, one must first appreciate that Kinshasa is itself a complex, living system. With over fifteen million inhabitants, it is one of the most populous cities in Africa. The urban fabric is characterized by rapid informal growth, fluctuating power grids, and a resilient populace that has developed sophisticated workarounds for systemic failures. For the</w:t>
      </w:r>
      <w:r>
        <w:t xml:space="preserve"> </w:t>
      </w:r>
      <w:r>
        <w:rPr>
          <w:bCs/>
          <w:b/>
        </w:rPr>
        <w:t xml:space="preserve">Systems Engineer</w:t>
      </w:r>
      <w:r>
        <w:t xml:space="preserve">, viewing Kinshasa through a holistic lens is imperative. It is not enough to install servers or lay fiber optic cables in isolation; these components must integrate seamlessly with existing social behaviors, economic constraints, and physical infrastructure limitations.</w:t>
      </w:r>
    </w:p>
    <w:p>
      <w:pPr>
        <w:pStyle w:val="BodyText"/>
      </w:pPr>
      <w:r>
        <w:t xml:space="preserve">The reflection begins with the recognition that standard Western models of systems engineering often fail when transplanted directly into</w:t>
      </w:r>
      <w:r>
        <w:t xml:space="preserve"> </w:t>
      </w:r>
      <w:r>
        <w:rPr>
          <w:bCs/>
          <w:b/>
        </w:rPr>
        <w:t xml:space="preserve">DR Congo Kinshasa</w:t>
      </w:r>
      <w:r>
        <w:t xml:space="preserve">. In developed nations, systems are assumed to be stable: electricity is reliable, internet connectivity is consistent, and regulatory frameworks are rigid. In Kinshasa, stability is a variable to be managed rather than a given condition. The</w:t>
      </w:r>
      <w:r>
        <w:t xml:space="preserve"> </w:t>
      </w:r>
      <w:r>
        <w:rPr>
          <w:bCs/>
          <w:b/>
        </w:rPr>
        <w:t xml:space="preserve">Systems Engineer</w:t>
      </w:r>
      <w:r>
        <w:t xml:space="preserve"> </w:t>
      </w:r>
      <w:r>
        <w:t xml:space="preserve">must design for redundancy and fault tolerance not just in hardware or code, but in the broader service delivery model. This requires a shift from designing for optimal performance under ideal conditions to designing for robustness under extreme variability.</w:t>
      </w:r>
    </w:p>
    <w:bookmarkEnd w:id="20"/>
    <w:bookmarkStart w:id="21" w:name="the-human-centric-approach"/>
    <w:p>
      <w:pPr>
        <w:pStyle w:val="Heading2"/>
      </w:pPr>
      <w:r>
        <w:t xml:space="preserve">The Human-Centric Approach</w:t>
      </w:r>
    </w:p>
    <w:p>
      <w:pPr>
        <w:pStyle w:val="FirstParagraph"/>
      </w:pPr>
      <w:r>
        <w:t xml:space="preserve">A core tenet of modern systems engineering is the human-in-the-loop concept. In</w:t>
      </w:r>
      <w:r>
        <w:t xml:space="preserve"> </w:t>
      </w:r>
      <w:r>
        <w:rPr>
          <w:bCs/>
          <w:b/>
        </w:rPr>
        <w:t xml:space="preserve">DR Congo Kinshasa</w:t>
      </w:r>
      <w:r>
        <w:t xml:space="preserve">, this principle takes on a critical urgency. The end-users are often operating in environments with limited digital literacy regarding advanced tools, yet they are highly adept at using mobile technology for financial transactions and communication via platforms like WhatsApp. Therefore, the interface between the system and the user must be intuitive, low-bandwidth friendly, and accessible.</w:t>
      </w:r>
    </w:p>
    <w:p>
      <w:pPr>
        <w:pStyle w:val="BodyText"/>
      </w:pPr>
      <w:r>
        <w:t xml:space="preserve">I have observed that successful projects in this region are those where stakeholders from all levels of society were involved in the design phase. The</w:t>
      </w:r>
      <w:r>
        <w:t xml:space="preserve"> </w:t>
      </w:r>
      <w:r>
        <w:rPr>
          <w:bCs/>
          <w:b/>
        </w:rPr>
        <w:t xml:space="preserve">Systems Engineer</w:t>
      </w:r>
      <w:r>
        <w:t xml:space="preserve"> </w:t>
      </w:r>
      <w:r>
        <w:t xml:space="preserve">acts as a translator between technical requirements and community needs. For instance, when designing a water management information system for the city, it was not sufficient to build a database; one had to account for how local municipal workers would interact with mobile data in areas with poor signal coverage. This necessitated offline-first architectures and simplified user interfaces that respected the workflow of the operators on the ground. The human element remains the most critical subsystem, and ignoring it leads to project failure.</w:t>
      </w:r>
    </w:p>
    <w:bookmarkEnd w:id="21"/>
    <w:bookmarkStart w:id="22" w:name="navigating-infrastructure-challenges"/>
    <w:p>
      <w:pPr>
        <w:pStyle w:val="Heading2"/>
      </w:pPr>
      <w:r>
        <w:t xml:space="preserve">Navigating Infrastructure Challenges</w:t>
      </w:r>
    </w:p>
    <w:p>
      <w:pPr>
        <w:pStyle w:val="FirstParagraph"/>
      </w:pPr>
      <w:r>
        <w:t xml:space="preserve">The physical infrastructure constraints in</w:t>
      </w:r>
      <w:r>
        <w:t xml:space="preserve"> </w:t>
      </w:r>
      <w:r>
        <w:rPr>
          <w:bCs/>
          <w:b/>
        </w:rPr>
        <w:t xml:space="preserve">DR Congo Kinshasa</w:t>
      </w:r>
      <w:r>
        <w:t xml:space="preserve"> </w:t>
      </w:r>
      <w:r>
        <w:t xml:space="preserve">present perhaps the most tangible challenges for any technological initiative. Energy poverty is a significant factor. The national grid is often unreliable, forcing businesses and institutions to rely on diesel generators or solar alternatives. Consequently, the</w:t>
      </w:r>
      <w:r>
        <w:t xml:space="preserve"> </w:t>
      </w:r>
      <w:r>
        <w:rPr>
          <w:bCs/>
          <w:b/>
        </w:rPr>
        <w:t xml:space="preserve">Systems Engineer</w:t>
      </w:r>
      <w:r>
        <w:t xml:space="preserve"> </w:t>
      </w:r>
      <w:r>
        <w:t xml:space="preserve">must prioritize energy efficiency in all hardware selections and software designs. High-performance computing solutions that consume excessive power are not viable in this context.</w:t>
      </w:r>
    </w:p>
    <w:p>
      <w:pPr>
        <w:pStyle w:val="BodyText"/>
      </w:pPr>
      <w:r>
        <w:t xml:space="preserve">Furthermore, connectivity is another hurdle. While internet penetration is growing, data costs remain high relative to average incomes, and latency can be unpredictable. This demands a systems approach that optimizes data usage. Compression algorithms, edge computing to reduce latency for local services, and hybrid network solutions become essential tools in the engineer's toolkit. The reflection here underscores that technology must adapt to the infrastructure; it cannot expect the infrastructure to adapt to it first.</w:t>
      </w:r>
    </w:p>
    <w:bookmarkEnd w:id="22"/>
    <w:bookmarkStart w:id="23" w:name="education-and-capacity-building"/>
    <w:p>
      <w:pPr>
        <w:pStyle w:val="Heading2"/>
      </w:pPr>
      <w:r>
        <w:t xml:space="preserve">Education and Capacity Building</w:t>
      </w:r>
    </w:p>
    <w:p>
      <w:pPr>
        <w:pStyle w:val="FirstParagraph"/>
      </w:pPr>
      <w:r>
        <w:t xml:space="preserve">Sustainability is a major concern for long-term systems engineering projects in</w:t>
      </w:r>
      <w:r>
        <w:t xml:space="preserve"> </w:t>
      </w:r>
      <w:r>
        <w:rPr>
          <w:bCs/>
          <w:b/>
        </w:rPr>
        <w:t xml:space="preserve">DR Congo Kinshasa</w:t>
      </w:r>
      <w:r>
        <w:t xml:space="preserve">. Importing solutions without building local capacity creates dependency. A true</w:t>
      </w:r>
      <w:r>
        <w:t xml:space="preserve"> </w:t>
      </w:r>
      <w:r>
        <w:rPr>
          <w:bCs/>
          <w:b/>
        </w:rPr>
        <w:t xml:space="preserve">Systems Engineer</w:t>
      </w:r>
      <w:r>
        <w:t xml:space="preserve">, therefore, must act as an educator and mentor. By training local talent in system maintenance, troubleshooting, and future development, the project ensures its own longevity.</w:t>
      </w:r>
    </w:p>
    <w:p>
      <w:pPr>
        <w:pStyle w:val="BodyText"/>
      </w:pPr>
      <w:r>
        <w:t xml:space="preserve">In my interactions with colleagues and students in Kinshasa universities, there is a palpable hunger for knowledge. The youth are tech-savvy but often lack structured guidance on large-scale systems architecture. Bridging this gap is not just an ethical obligation but a strategic necessity. When local engineers own the system, they are more invested in its success and better equipped to innovate solutions tailored specifically to local nuances that external consultants might miss.</w:t>
      </w:r>
    </w:p>
    <w:bookmarkEnd w:id="23"/>
    <w:bookmarkStart w:id="24" w:name="the-role-of-ethics-and-sustainability"/>
    <w:p>
      <w:pPr>
        <w:pStyle w:val="Heading2"/>
      </w:pPr>
      <w:r>
        <w:t xml:space="preserve">The Role of Ethics and Sustainability</w:t>
      </w:r>
    </w:p>
    <w:p>
      <w:pPr>
        <w:pStyle w:val="FirstParagraph"/>
      </w:pPr>
      <w:r>
        <w:t xml:space="preserve">Finally, ethics must guide every decision made by a</w:t>
      </w:r>
      <w:r>
        <w:t xml:space="preserve"> </w:t>
      </w:r>
      <w:r>
        <w:rPr>
          <w:bCs/>
          <w:b/>
        </w:rPr>
        <w:t xml:space="preserve">Systems Engineer</w:t>
      </w:r>
      <w:r>
        <w:t xml:space="preserve">. In a developing context with significant socio-economic disparities, there is a risk that technological advancements could exacerbate inequality if access is not managed equitably. Data privacy is also becoming increasingly relevant as more citizens move their lives online. The</w:t>
      </w:r>
      <w:r>
        <w:t xml:space="preserve"> </w:t>
      </w:r>
      <w:r>
        <w:rPr>
          <w:bCs/>
          <w:b/>
        </w:rPr>
        <w:t xml:space="preserve">Systems Engineer</w:t>
      </w:r>
      <w:r>
        <w:t xml:space="preserve"> </w:t>
      </w:r>
      <w:r>
        <w:t xml:space="preserve">must advocate for ethical data practices that protect vulnerable populations from surveillance or exploitation.</w:t>
      </w:r>
    </w:p>
    <w:p>
      <w:pPr>
        <w:pStyle w:val="BodyText"/>
      </w:pPr>
      <w:r>
        <w:t xml:space="preserve">Sustainability extends beyond energy efficiency to include environmental impact. E-waste management is a growing concern in Kinshasa as electronic devices are replaced rapidly. Responsible systems engineering involves planning for the end-of-life of hardware, ensuring that disposal mechanisms are environmentally sound.</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Systems Engineer</w:t>
      </w:r>
      <w:r>
        <w:t xml:space="preserve"> </w:t>
      </w:r>
      <w:r>
        <w:t xml:space="preserve">in</w:t>
      </w:r>
      <w:r>
        <w:t xml:space="preserve"> </w:t>
      </w:r>
      <w:r>
        <w:rPr>
          <w:bCs/>
          <w:b/>
        </w:rPr>
        <w:t xml:space="preserve">DR Congo Kinshasa</w:t>
      </w:r>
      <w:r>
        <w:t xml:space="preserve">, is far from routine. It demands a blend of technical excellence, cultural intelligence, and adaptive creativity. The city’s complexity forces us to rethink traditional engineering paradigms, moving away from rigid structures toward flexible, resilient systems that empower the people they serve. By embracing a human-centric approach, acknowledging infrastructure limitations as design constraints rather than excuses for failure, investing in local education, and upholding strict ethical standards Systems Engineers can play a pivotal role in shaping a more connected and prosperous future for Kinshasa. The journey is challenging but immensely rewarding, offering lessons that are applicable not just locally but globally.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Systems Engineering in the Democratic Republic of Congo</dc:title>
  <dc:creator/>
  <cp:keywords/>
  <dcterms:created xsi:type="dcterms:W3CDTF">2026-07-29T21:03:06Z</dcterms:created>
  <dcterms:modified xsi:type="dcterms:W3CDTF">2026-07-29T21:03:06Z</dcterms:modified>
</cp:coreProperties>
</file>

<file path=docProps/custom.xml><?xml version="1.0" encoding="utf-8"?>
<Properties xmlns="http://schemas.openxmlformats.org/officeDocument/2006/custom-properties" xmlns:vt="http://schemas.openxmlformats.org/officeDocument/2006/docPropsVTypes"/>
</file>