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680928ee0df7785a1346e4fd0774a29e539b4fc"/>
    <w:p>
      <w:pPr>
        <w:pStyle w:val="Heading1"/>
      </w:pPr>
      <w:r>
        <w:t xml:space="preserve">Bridging Complexity and Progress: A Reflection on the Role of a Systems Engineer in Ethiopia, Addis Ababa</w:t>
      </w:r>
    </w:p>
    <w:p>
      <w:pPr>
        <w:pStyle w:val="FirstParagraph"/>
      </w:pPr>
      <w:r>
        <w:t xml:space="preserve">The landscape of modern infrastructure and technological development is no longer defined by isolated components but by intricate webs of interaction. In this context, the role of a</w:t>
      </w:r>
      <w:r>
        <w:t xml:space="preserve"> </w:t>
      </w:r>
      <w:r>
        <w:rPr>
          <w:bCs/>
          <w:b/>
        </w:rPr>
        <w:t xml:space="preserve">Systems Engineer</w:t>
      </w:r>
      <w:r>
        <w:t xml:space="preserve"> </w:t>
      </w:r>
      <w:r>
        <w:t xml:space="preserve">transcends traditional engineering disciplines; it becomes the critical glue that binds hardware, software, data, people, and processes into a cohesive whole. Reflecting on the specific context of</w:t>
      </w:r>
      <w:r>
        <w:t xml:space="preserve"> </w:t>
      </w:r>
      <w:r>
        <w:rPr>
          <w:bCs/>
          <w:b/>
        </w:rPr>
        <w:t xml:space="preserve">Ethiopia</w:t>
      </w:r>
      <w:r>
        <w:t xml:space="preserve">, particularly its bustling capital city of</w:t>
      </w:r>
      <w:r>
        <w:t xml:space="preserve"> </w:t>
      </w:r>
      <w:r>
        <w:rPr>
          <w:bCs/>
          <w:b/>
        </w:rPr>
        <w:t xml:space="preserve">Addis Ababa</w:t>
      </w:r>
      <w:r>
        <w:t xml:space="preserve">, reveals a unique set of challenges and opportunities that define this professional identity. This reflection explores how systems engineering principles are not merely academic concepts but vital tools for navigating the rapid urbanization, digital transformation, and infrastructural demands present in East Africa’s diplomatic capital.</w:t>
      </w:r>
    </w:p>
    <w:bookmarkStart w:id="20" w:name="the-essence-of-systems-engineering"/>
    <w:p>
      <w:pPr>
        <w:pStyle w:val="Heading2"/>
      </w:pPr>
      <w:r>
        <w:t xml:space="preserve">The Essence of Systems Engineering</w:t>
      </w:r>
    </w:p>
    <w:p>
      <w:pPr>
        <w:pStyle w:val="FirstParagraph"/>
      </w:pPr>
      <w:r>
        <w:rPr>
          <w:bCs/>
          <w:b/>
        </w:rPr>
        <w:t xml:space="preserve">Systems Engineering</w:t>
      </w:r>
      <w:r>
        <w:t xml:space="preserve"> </w:t>
      </w:r>
      <w:r>
        <w:t xml:space="preserve">is an interdisciplinary field that focuses on how to design and manage complex systems over their life cycles. It employs systems thinking principles to integrate all the concerns that contribute to achieving beneficial outcomes.</w:t>
      </w:r>
    </w:p>
    <w:p>
      <w:pPr>
        <w:pStyle w:val="BodyText"/>
      </w:pPr>
      <w:r>
        <w:t xml:space="preserve">To understand the value of a Systems Engineer, one must first appreciate the concept of "systems." A system is not just a collection of parts; it is a set of interacting or interdependent component parts forming a complex/intricate whole. For instance, in an urban environment, traffic lights are not merely electrical circuits; they are nodes in a larger transportation system that interacts with public transit schedules, emergency service routes, and citizen mobility patterns. A Systems Engineer looks beyond the single traffic light to optimize the flow of the entire city. This holistic approach is essential because optimizing one part of a system (e.g., increasing road width) can negatively impact another part (e.g., increased air pollution or displacement of pedestrians).</w:t>
      </w:r>
    </w:p>
    <w:bookmarkEnd w:id="20"/>
    <w:bookmarkStart w:id="21" w:name="the-context-ethiopia-and-addis-ababa"/>
    <w:p>
      <w:pPr>
        <w:pStyle w:val="Heading2"/>
      </w:pPr>
      <w:r>
        <w:t xml:space="preserve">The Context: Ethiopia and Addis Ababa</w:t>
      </w:r>
    </w:p>
    <w:p>
      <w:pPr>
        <w:pStyle w:val="FirstParagraph"/>
      </w:pPr>
      <w:r>
        <w:rPr>
          <w:bCs/>
          <w:b/>
        </w:rPr>
        <w:t xml:space="preserve">Ethiopia</w:t>
      </w:r>
      <w:r>
        <w:t xml:space="preserve">, often referred to as the "Roof of Africa," has experienced one of the fastest economic growth rates in the world over the past decade. As a nation striving for middle-income status, its development trajectory is marked by ambitious infrastructure projects, agricultural modernization, and an emerging digital economy. Within this national framework,</w:t>
      </w:r>
      <w:r>
        <w:t xml:space="preserve"> </w:t>
      </w:r>
      <w:r>
        <w:rPr>
          <w:bCs/>
          <w:b/>
        </w:rPr>
        <w:t xml:space="preserve">Addis Ababa</w:t>
      </w:r>
      <w:r>
        <w:t xml:space="preserve"> </w:t>
      </w:r>
      <w:r>
        <w:t xml:space="preserve">stands as the epicenter of change. As one of the fastest-growing cities in Africa and the diplomatic capital of the African Union, it faces a paradox: it must maintain its historical heritage while rapidly modernizing to meet global standards.</w:t>
      </w:r>
    </w:p>
    <w:p>
      <w:pPr>
        <w:pStyle w:val="BodyText"/>
      </w:pPr>
      <w:r>
        <w:t xml:space="preserve">The challenges in Addis Ababa are quintessentially "systems" problems. Consider the water supply network. It is not just about drilling wells or laying pipes; it involves understanding groundwater recharge rates, population density shifts, maintenance logistics, financial sustainability of the utility provider, and environmental impact on surrounding ecosystems. Similarly, the expansion of light rail transit systems must be integrated with bus networks, informal transport (minibuses), and urban planning policies. These are not siloed engineering tasks; they are complex socio-technical systems requiring a systematic approach.</w:t>
      </w:r>
    </w:p>
    <w:bookmarkEnd w:id="21"/>
    <w:bookmarkStart w:id="22" w:name="X395d4c8c528e4ddd6d84fe5c2cf0daa42fe2e99"/>
    <w:p>
      <w:pPr>
        <w:pStyle w:val="Heading2"/>
      </w:pPr>
      <w:r>
        <w:t xml:space="preserve">The Role of the Systems Engineer in Development</w:t>
      </w:r>
    </w:p>
    <w:p>
      <w:pPr>
        <w:pStyle w:val="FirstParagraph"/>
      </w:pPr>
      <w:r>
        <w:t xml:space="preserve">In such a dynamic environment, the</w:t>
      </w:r>
      <w:r>
        <w:t xml:space="preserve"> </w:t>
      </w:r>
      <w:r>
        <w:rPr>
          <w:bCs/>
          <w:b/>
        </w:rPr>
        <w:t xml:space="preserve">Systems Engineer</w:t>
      </w:r>
      <w:r>
        <w:t xml:space="preserve"> </w:t>
      </w:r>
      <w:r>
        <w:t xml:space="preserve">acts as an architect of integration. Their primary responsibility is to manage complexity. In Addis Ababa, where resources may be constrained and legacy systems often coexist with cutting-edge technology, the ability to ensure interoperability is crucial. For example, when implementing a new digital banking system in Ethiopia, the Systems Engineer must ensure that this software integrates seamlessly with existing telecommunications infrastructure (Ethio Telecom), government regulatory frameworks (National Bank of Ethiopia policies), and user accessibility needs (varying levels of digital literacy among citizens).</w:t>
      </w:r>
    </w:p>
    <w:p>
      <w:pPr>
        <w:pStyle w:val="BodyText"/>
      </w:pPr>
      <w:r>
        <w:t xml:space="preserve">Furthermore, systems engineering emphasizes lifecycle management. In many developing contexts, there is a tendency to focus heavily on the deployment phase while neglecting operation and maintenance. A Systems Engineer in Addis Ababa must advocate for sustainability from the design phase. This means designing infrastructure that can be easily maintained with locally available resources and skills. It involves creating documentation, training programs, and feedback loops that allow for continuous improvement of systems long after their initial installation.</w:t>
      </w:r>
    </w:p>
    <w:bookmarkEnd w:id="22"/>
    <w:bookmarkStart w:id="23" w:name="challenges-and-cultural-nuances"/>
    <w:p>
      <w:pPr>
        <w:pStyle w:val="Heading2"/>
      </w:pPr>
      <w:r>
        <w:t xml:space="preserve">Challenges and Cultural Nuances</w:t>
      </w:r>
    </w:p>
    <w:p>
      <w:pPr>
        <w:pStyle w:val="FirstParagraph"/>
      </w:pPr>
      <w:r>
        <w:t xml:space="preserve">The practice of systems engineering in Ethiopia is not just a technical exercise; it is deeply cultural. The diverse ethnic composition, linguistic variety, and social structures of Addis Ababa mean that any system implemented must be inclusive. A transportation system that ignores the needs of informal market vendors or a healthcare information system that does not account for local administrative hierarchies will fail regardless of its technical sophistication. Therefore, the Systems Engineer must also act as a stakeholder analyst and communication bridge, translating technical requirements into social value and vice versa.</w:t>
      </w:r>
    </w:p>
    <w:p>
      <w:pPr>
        <w:pStyle w:val="BodyText"/>
      </w:pPr>
      <w:r>
        <w:t xml:space="preserve">Additionally, the volatile nature of global supply chains and economic fluctuations in East Africa requires systems that are resilient and adaptable. A rigid system design may collapse under external shocks. The Systems Engineer must design for flexibility, allowing systems to scale up or down as needed. This is particularly relevant in Ethiopia’s agricultural sector, where climate change introduces variability that requires adaptive management systems combining satellite data, local weather patterns, and farmer input.</w:t>
      </w:r>
    </w:p>
    <w:bookmarkEnd w:id="23"/>
    <w:bookmarkStart w:id="24" w:name="the-future-outlook"/>
    <w:p>
      <w:pPr>
        <w:pStyle w:val="Heading2"/>
      </w:pPr>
      <w:r>
        <w:t xml:space="preserve">The Future Outlook</w:t>
      </w:r>
    </w:p>
    <w:p>
      <w:pPr>
        <w:pStyle w:val="FirstParagraph"/>
      </w:pPr>
      <w:r>
        <w:t xml:space="preserve">Looking ahead, the demand for skilled Systems Engineers in Addis Ababa will only grow. As Ethiopia pushes towards its digital transformation goals—such as the Digital Ethiopia 2025 strategy—the need for professionals who can bridge the gap between policy, technology, and implementation is critical. The city’s ambition to become a hub for IT services and manufacturing requires robust logistical, communication, and energy systems that operate efficiently.</w:t>
      </w:r>
    </w:p>
    <w:p>
      <w:pPr>
        <w:pStyle w:val="BodyText"/>
      </w:pPr>
      <w:r>
        <w:t xml:space="preserve">Education and capacity building are key. Universities in Addis Ababa are increasingly incorporating systems thinking into their curricula, producing a new generation of engineers who view problems holistically. This shift is vital for fostering innovation that is not just imported but contextually appropriate.</w:t>
      </w:r>
    </w:p>
    <w:bookmarkEnd w:id="24"/>
    <w:bookmarkStart w:id="25" w:name="conclusion"/>
    <w:p>
      <w:pPr>
        <w:pStyle w:val="Heading2"/>
      </w:pPr>
      <w:r>
        <w:t xml:space="preserve">Conclusion</w:t>
      </w:r>
    </w:p>
    <w:p>
      <w:pPr>
        <w:pStyle w:val="FirstParagraph"/>
      </w:pPr>
      <w:r>
        <w:t xml:space="preserve">In conclusion, the role of a Systems Engineer in Ethiopia, specifically within the vibrant and challenging context of Addis Ababa, is one of profound responsibility and opportunity. It requires more than technical prowess; it demands a deep understanding of local contexts, cultural nuances, and sustainable development principles. By integrating disparate elements into coherent systems that serve the public good, Systems Engineers are instrumental in shaping Ethiopia’s future. They are the architects of a modernization process that is efficient, inclusive, and resilient. As Addis Ababa continues to evolve from a historical center to a modern metropolis, the systematic approach provided by these professionals will be indispensable in ensuring that growth is not just rapid, but sustainable and meaningful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Systems Engineering in Ethiopia, Addis Ababa</dc:title>
  <dc:creator/>
  <dc:language>en</dc:language>
  <cp:keywords/>
  <dcterms:created xsi:type="dcterms:W3CDTF">2026-07-29T19:13:28Z</dcterms:created>
  <dcterms:modified xsi:type="dcterms:W3CDTF">2026-07-29T19:13:28Z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