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9e77edcc288af3d243d063fb87d6860bd3dd14"/>
    <w:p>
      <w:pPr>
        <w:pStyle w:val="Heading1"/>
      </w:pPr>
      <w:r>
        <w:t xml:space="preserve">Navigating Complexity: A Reflection on the Role of the Systems Engineer in France, Paris</w:t>
      </w:r>
    </w:p>
    <w:p>
      <w:pPr>
        <w:pStyle w:val="FirstParagraph"/>
      </w:pPr>
      <w:r>
        <w:t xml:space="preserve">The intersection of technical rigor and human-centric design defines the modern engineering landscape. As a professional reflecting upon one's career trajectory and professional identity, few roles present as compelling a duality as that of the</w:t>
      </w:r>
      <w:r>
        <w:t xml:space="preserve"> </w:t>
      </w:r>
      <w:r>
        <w:rPr>
          <w:bCs/>
          <w:b/>
        </w:rPr>
        <w:t xml:space="preserve">Systems Engineer</w:t>
      </w:r>
      <w:r>
        <w:t xml:space="preserve">. This reflection aims to explore not only the intrinsic nature of systems thinking but also how this discipline manifests specifically within the vibrant, historically rich, and technologically advanced context of</w:t>
      </w:r>
      <w:r>
        <w:t xml:space="preserve"> </w:t>
      </w:r>
      <w:r>
        <w:rPr>
          <w:bCs/>
          <w:b/>
        </w:rPr>
        <w:t xml:space="preserve">France Paris</w:t>
      </w:r>
      <w:r>
        <w:t xml:space="preserve">. It is through this specific geographical and cultural lens that I have come to understand that engineering is not merely about building machines or software; it is about orchestrating harmony among disparate elements to solve complex societal challenges.</w:t>
      </w:r>
    </w:p>
    <w:bookmarkStart w:id="20" w:name="the-essence-of-systems-engineering"/>
    <w:p>
      <w:pPr>
        <w:pStyle w:val="Heading2"/>
      </w:pPr>
      <w:r>
        <w:t xml:space="preserve">The Essence of Systems Engineering</w:t>
      </w:r>
    </w:p>
    <w:p>
      <w:pPr>
        <w:pStyle w:val="FirstParagraph"/>
      </w:pPr>
      <w:r>
        <w:t xml:space="preserve">To understand my journey, one must first appreciate the foundational philosophy of</w:t>
      </w:r>
      <w:r>
        <w:t xml:space="preserve"> </w:t>
      </w:r>
      <w:r>
        <w:rPr>
          <w:bCs/>
          <w:b/>
        </w:rPr>
        <w:t xml:space="preserve">Systems Engineer</w:t>
      </w:r>
      <w:r>
        <w:t xml:space="preserve">. At its core, systems engineering is a holistic approach to realizing successful systems. It focuses on how disciplines and specialized communities orchestrate processes to integrate all elements that comprise a system in its life cycle from concept through production, operation, and eventually retirement and disposal. Unlike traditional engineering roles which might focus deeply on a single component—such as the circuitry of a chip or the aerodynamics of a wing—the</w:t>
      </w:r>
      <w:r>
        <w:t xml:space="preserve"> </w:t>
      </w:r>
      <w:r>
        <w:rPr>
          <w:bCs/>
          <w:b/>
        </w:rPr>
        <w:t xml:space="preserve">Systems Engineer</w:t>
      </w:r>
      <w:r>
        <w:t xml:space="preserve"> </w:t>
      </w:r>
      <w:r>
        <w:t xml:space="preserve">steps back to view the entire picture.</w:t>
      </w:r>
    </w:p>
    <w:p>
      <w:pPr>
        <w:pStyle w:val="BodyText"/>
      </w:pPr>
      <w:r>
        <w:t xml:space="preserve">This perspective requires a unique blend of analytical precision and creative synthesis. In my experience, this has meant learning to speak multiple "languages." I must communicate effectively with software developers who think in code, mechanical engineers who think in forces and materials, and business stakeholders who think in timelines and budgets. The</w:t>
      </w:r>
      <w:r>
        <w:t xml:space="preserve"> </w:t>
      </w:r>
      <w:r>
        <w:rPr>
          <w:bCs/>
          <w:b/>
        </w:rPr>
        <w:t xml:space="preserve">Systems Engineer</w:t>
      </w:r>
      <w:r>
        <w:t xml:space="preserve"> </w:t>
      </w:r>
      <w:r>
        <w:t xml:space="preserve">acts as the bridge, ensuring that these silos do not lead to fragmentation but rather contribute to a cohesive whole. This role demands intellectual humility; one must be willing to admit when a locally optimal solution creates a globally suboptimal outcome.</w:t>
      </w:r>
    </w:p>
    <w:bookmarkEnd w:id="20"/>
    <w:bookmarkStart w:id="21" w:name="X29763990ddcb6b58cc19fd199639f70a9564292"/>
    <w:p>
      <w:pPr>
        <w:pStyle w:val="Heading2"/>
      </w:pPr>
      <w:r>
        <w:t xml:space="preserve">The Parisian Context: A Unique Engineering Ecosystem</w:t>
      </w:r>
    </w:p>
    <w:p>
      <w:pPr>
        <w:pStyle w:val="FirstParagraph"/>
      </w:pPr>
      <w:r>
        <w:t xml:space="preserve">While the principles of systems engineering are universal, their application is deeply influenced by local culture, history, and industry. Transitioning to</w:t>
      </w:r>
      <w:r>
        <w:t xml:space="preserve"> </w:t>
      </w:r>
      <w:r>
        <w:rPr>
          <w:bCs/>
          <w:b/>
        </w:rPr>
        <w:t xml:space="preserve">France Paris</w:t>
      </w:r>
      <w:r>
        <w:t xml:space="preserve"> </w:t>
      </w:r>
      <w:r>
        <w:t xml:space="preserve">provided a profound lesson in how context shapes engineering practice.</w:t>
      </w:r>
      <w:r>
        <w:t xml:space="preserve"> </w:t>
      </w:r>
      <w:r>
        <w:rPr>
          <w:bCs/>
          <w:b/>
        </w:rPr>
        <w:t xml:space="preserve">France Paris</w:t>
      </w:r>
      <w:r>
        <w:t xml:space="preserve"> </w:t>
      </w:r>
      <w:r>
        <w:t xml:space="preserve">is not merely a capital city; it is a global hub for innovation in aerospace, nuclear energy, transportation (via SNCF and RATP), and increasingly, digital technologies. The presence of giants like Airbus, Thales, EDF (Électricité de France), and Alstom creates an ecosystem where high-stakes systems engineering is not just a job title but a civic responsibility.</w:t>
      </w:r>
    </w:p>
    <w:p>
      <w:pPr>
        <w:pStyle w:val="BodyText"/>
      </w:pPr>
      <w:r>
        <w:t xml:space="preserve">In</w:t>
      </w:r>
      <w:r>
        <w:t xml:space="preserve"> </w:t>
      </w:r>
      <w:r>
        <w:rPr>
          <w:bCs/>
          <w:b/>
        </w:rPr>
        <w:t xml:space="preserve">France Paris</w:t>
      </w:r>
      <w:r>
        <w:t xml:space="preserve">, the emphasis on *la qualité* (quality) and rigorous adherence to standards is palpable. The French engineering tradition, rooted in the grandes écoles system, instills a deep respect for theoretical foundations before practical application. This resonates strongly with the systems engineering mandate for thorough requirements analysis and verification early in the lifecycle. However, what distinguishes working in</w:t>
      </w:r>
      <w:r>
        <w:t xml:space="preserve"> </w:t>
      </w:r>
      <w:r>
        <w:rPr>
          <w:bCs/>
          <w:b/>
        </w:rPr>
        <w:t xml:space="preserve">France Paris</w:t>
      </w:r>
      <w:r>
        <w:t xml:space="preserve"> </w:t>
      </w:r>
      <w:r>
        <w:t xml:space="preserve">is the social dimension of technology. In French society, technology is often viewed through a lens of public service and equity. Whether it is designing a subway system that connects diverse boroughs or developing energy grids that ensure sustainability, the</w:t>
      </w:r>
      <w:r>
        <w:t xml:space="preserve"> </w:t>
      </w:r>
      <w:r>
        <w:rPr>
          <w:bCs/>
          <w:b/>
        </w:rPr>
        <w:t xml:space="preserve">Systems Engineer</w:t>
      </w:r>
      <w:r>
        <w:t xml:space="preserve"> </w:t>
      </w:r>
      <w:r>
        <w:t xml:space="preserve">in this region must consider social impact with the same rigor as technical feasibility.</w:t>
      </w:r>
    </w:p>
    <w:bookmarkEnd w:id="21"/>
    <w:bookmarkStart w:id="22" w:name="cultural-nuances-and-communication"/>
    <w:p>
      <w:pPr>
        <w:pStyle w:val="Heading2"/>
      </w:pPr>
      <w:r>
        <w:t xml:space="preserve">Cultural Nuances and Communication</w:t>
      </w:r>
    </w:p>
    <w:p>
      <w:pPr>
        <w:pStyle w:val="FirstParagraph"/>
      </w:pPr>
      <w:r>
        <w:t xml:space="preserve">A significant aspect of my reflection involves adapting to the communication styles prevalent in</w:t>
      </w:r>
      <w:r>
        <w:t xml:space="preserve"> </w:t>
      </w:r>
      <w:r>
        <w:rPr>
          <w:bCs/>
          <w:b/>
        </w:rPr>
        <w:t xml:space="preserve">France Paris</w:t>
      </w:r>
      <w:r>
        <w:t xml:space="preserve">. In many Anglo-Saxon business cultures, efficiency often dictates a direct, fast-paced communication style. In contrast, the professional environment in</w:t>
      </w:r>
      <w:r>
        <w:t xml:space="preserve"> </w:t>
      </w:r>
      <w:r>
        <w:rPr>
          <w:bCs/>
          <w:b/>
        </w:rPr>
        <w:t xml:space="preserve">France Paris</w:t>
      </w:r>
      <w:r>
        <w:t xml:space="preserve"> </w:t>
      </w:r>
      <w:r>
        <w:t xml:space="preserve">values debate (*la contradiction*) and intellectual rigor. Meetings are not just for decision-making but for exploring arguments thoroughly. As a</w:t>
      </w:r>
      <w:r>
        <w:t xml:space="preserve"> </w:t>
      </w:r>
      <w:r>
        <w:rPr>
          <w:bCs/>
          <w:b/>
        </w:rPr>
        <w:t xml:space="preserve">Systems Engineer</w:t>
      </w:r>
      <w:r>
        <w:t xml:space="preserve">, this initially felt like an impediment to speed, but I soon realized it was a safeguard against error.</w:t>
      </w:r>
    </w:p>
    <w:p>
      <w:pPr>
        <w:pStyle w:val="BodyText"/>
      </w:pPr>
      <w:r>
        <w:t xml:space="preserve">The French appreciation for abstraction allows systems engineers to engage in high-level conceptual modeling more comfortably than in some other cultures. This aligns perfectly with the MBSE (Model-Based Systems Engineering) methodology, which relies on visualizing complex interactions. Engaging with colleagues in</w:t>
      </w:r>
      <w:r>
        <w:t xml:space="preserve"> </w:t>
      </w:r>
      <w:r>
        <w:rPr>
          <w:bCs/>
          <w:b/>
        </w:rPr>
        <w:t xml:space="preserve">France Paris</w:t>
      </w:r>
      <w:r>
        <w:t xml:space="preserve"> </w:t>
      </w:r>
      <w:r>
        <w:t xml:space="preserve">has taught me that taking time to refine the "why" behind a system requirement is as important as defining the "how." This cultural nuance has refined my approach to stakeholder management, encouraging me to foster consensus through dialogue rather than imposition.</w:t>
      </w:r>
    </w:p>
    <w:bookmarkEnd w:id="22"/>
    <w:bookmarkStart w:id="23" w:name="sustainability-and-future-challenges"/>
    <w:p>
      <w:pPr>
        <w:pStyle w:val="Heading2"/>
      </w:pPr>
      <w:r>
        <w:t xml:space="preserve">Sustainability and Future Challenges</w:t>
      </w:r>
    </w:p>
    <w:p>
      <w:pPr>
        <w:pStyle w:val="FirstParagraph"/>
      </w:pPr>
      <w:r>
        <w:t xml:space="preserve">Furthermore,</w:t>
      </w:r>
      <w:r>
        <w:t xml:space="preserve"> </w:t>
      </w:r>
      <w:r>
        <w:rPr>
          <w:bCs/>
          <w:b/>
        </w:rPr>
        <w:t xml:space="preserve">France Paris</w:t>
      </w:r>
      <w:r>
        <w:t xml:space="preserve"> </w:t>
      </w:r>
      <w:r>
        <w:t xml:space="preserve">places a premium on sustainability and innovation in green technologies. The city’s commitment to reducing carbon footprints influences the systems we are asked to design. As a</w:t>
      </w:r>
      <w:r>
        <w:t xml:space="preserve"> </w:t>
      </w:r>
      <w:r>
        <w:rPr>
          <w:bCs/>
          <w:b/>
        </w:rPr>
        <w:t xml:space="preserve">Systems Engineer</w:t>
      </w:r>
      <w:r>
        <w:t xml:space="preserve">, I find myself increasingly integrating lifecycle analysis into my work. We are not just building products; we are designing solutions that must endure within the constraints of a changing climate and limited resources.</w:t>
      </w:r>
    </w:p>
    <w:p>
      <w:pPr>
        <w:pStyle w:val="BodyText"/>
      </w:pPr>
      <w:r>
        <w:t xml:space="preserve">The smart city initiatives in Paris, such as those involving IoT sensors for traffic management and energy optimization, provide a living laboratory for systems thinking. Here, the</w:t>
      </w:r>
      <w:r>
        <w:t xml:space="preserve"> </w:t>
      </w:r>
      <w:r>
        <w:rPr>
          <w:bCs/>
          <w:b/>
        </w:rPr>
        <w:t xml:space="preserve">Systems Engineer</w:t>
      </w:r>
      <w:r>
        <w:t xml:space="preserve"> </w:t>
      </w:r>
      <w:r>
        <w:t xml:space="preserve">must navigate data privacy concerns (given strict EU regulations like GDPR), interoperability between legacy infrastructure and new technologies, and user experience design. This complexity reinforces the necessity of a holistic approach.</w:t>
      </w:r>
    </w:p>
    <w:bookmarkEnd w:id="23"/>
    <w:bookmarkStart w:id="24" w:name="conclusion"/>
    <w:p>
      <w:pPr>
        <w:pStyle w:val="Heading2"/>
      </w:pPr>
      <w:r>
        <w:t xml:space="preserve">Conclusion</w:t>
      </w:r>
    </w:p>
    <w:p>
      <w:pPr>
        <w:pStyle w:val="FirstParagraph"/>
      </w:pPr>
      <w:r>
        <w:t xml:space="preserve">In conclusion, my reflection on being a</w:t>
      </w:r>
      <w:r>
        <w:t xml:space="preserve"> </w:t>
      </w:r>
      <w:r>
        <w:rPr>
          <w:bCs/>
          <w:b/>
        </w:rPr>
        <w:t xml:space="preserve">Systems Engineer</w:t>
      </w:r>
      <w:r>
        <w:t xml:space="preserve">, particularly within the dynamic environment of</w:t>
      </w:r>
      <w:r>
        <w:t xml:space="preserve"> </w:t>
      </w:r>
      <w:r>
        <w:rPr>
          <w:bCs/>
          <w:b/>
        </w:rPr>
        <w:t xml:space="preserve">France Paris</w:t>
      </w:r>
      <w:r>
        <w:t xml:space="preserve">, reveals that this role is as much about philosophy and communication as it is about mathematics and logic. The identity of the</w:t>
      </w:r>
      <w:r>
        <w:t xml:space="preserve"> </w:t>
      </w:r>
      <w:r>
        <w:rPr>
          <w:bCs/>
          <w:b/>
        </w:rPr>
        <w:t xml:space="preserve">Systems Engineer</w:t>
      </w:r>
      <w:r>
        <w:t xml:space="preserve"> </w:t>
      </w:r>
      <w:r>
        <w:t xml:space="preserve">is forged in the balance between technical detail and broad vision. Working in</w:t>
      </w:r>
      <w:r>
        <w:t xml:space="preserve"> </w:t>
      </w:r>
      <w:r>
        <w:rPr>
          <w:bCs/>
          <w:b/>
        </w:rPr>
        <w:t xml:space="preserve">France Paris</w:t>
      </w:r>
      <w:r>
        <w:br/>
      </w:r>
      <w:r>
        <w:t xml:space="preserve">has deepened my understanding that engineering excellence is inseparable from cultural awareness, ethical responsibility, and a commitment to public good.</w:t>
      </w:r>
    </w:p>
    <w:p>
      <w:pPr>
        <w:pStyle w:val="BodyText"/>
      </w:pPr>
      <w:r>
        <w:t xml:space="preserve">The experience of navigating this role in one of the world’s most iconic cities has been transformative. It has taught me that every system I help create is a reflection of societal values. Whether designing aerospace components or urban transit solutions, the</w:t>
      </w:r>
      <w:r>
        <w:t xml:space="preserve"> </w:t>
      </w:r>
      <w:r>
        <w:rPr>
          <w:bCs/>
          <w:b/>
        </w:rPr>
        <w:t xml:space="preserve">Systems Engineer</w:t>
      </w:r>
      <w:r>
        <w:t xml:space="preserve"> </w:t>
      </w:r>
      <w:r>
        <w:t xml:space="preserve">serves as a steward of complexity, ensuring that technology serves humanity effectively and sustainably. As I look toward the future, this perspective will remain my guiding compass, reminding me that in</w:t>
      </w:r>
      <w:r>
        <w:t xml:space="preserve"> </w:t>
      </w:r>
      <w:r>
        <w:rPr>
          <w:bCs/>
          <w:b/>
        </w:rPr>
        <w:t xml:space="preserve">France Paris</w:t>
      </w:r>
      <w:r>
        <w:t xml:space="preserve"> </w:t>
      </w:r>
      <w:r>
        <w:t xml:space="preserve">and beyond, our ultimate metric of success is not just functionality, but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file>