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Berlin</w:t>
      </w:r>
    </w:p>
    <w:bookmarkStart w:id="25" w:name="Xfb03b36a2da1310ceedc7c0dce89d5bba923202"/>
    <w:p>
      <w:pPr>
        <w:pStyle w:val="Heading1"/>
      </w:pPr>
      <w:r>
        <w:t xml:space="preserve">Bridging Complexity and Precision:</w:t>
      </w:r>
      <w:r>
        <w:br/>
      </w:r>
      <w:r>
        <w:t xml:space="preserve">A Reflection on the Systems Engineer in Germany, Berlin</w:t>
      </w:r>
    </w:p>
    <w:p>
      <w:pPr>
        <w:pStyle w:val="FirstParagraph"/>
      </w:pPr>
      <w:r>
        <w:t xml:space="preserve">The landscape of modern engineering is not merely defined by technical proficiency; it is shaped profoundly by the cultural, industrial, and geographical contexts in which an engineer operates. As I reflect upon my journey and aspirations as a</w:t>
      </w:r>
      <w:r>
        <w:t xml:space="preserve"> </w:t>
      </w:r>
      <w:r>
        <w:rPr>
          <w:bCs/>
          <w:b/>
        </w:rPr>
        <w:t xml:space="preserve">Systems Engineer</w:t>
      </w:r>
      <w:r>
        <w:t xml:space="preserve">, particularly within the dynamic ecosystem of</w:t>
      </w:r>
      <w:r>
        <w:t xml:space="preserve"> </w:t>
      </w:r>
      <w:r>
        <w:rPr>
          <w:bCs/>
          <w:b/>
        </w:rPr>
        <w:t xml:space="preserve">Germany Berlin</w:t>
      </w:r>
      <w:r>
        <w:t xml:space="preserve">, I find that the role transcends simple code compilation or hardware integration. It requires a holistic mindset capable of navigating intricate dependencies, strict regulatory frameworks, and a unique cultural emphasis on precision and sustainability. This reflection paper explores the intersection of my professional identity as a</w:t>
      </w:r>
      <w:r>
        <w:t xml:space="preserve"> </w:t>
      </w:r>
      <w:r>
        <w:rPr>
          <w:bCs/>
          <w:b/>
        </w:rPr>
        <w:t xml:space="preserve">Systems Engineer</w:t>
      </w:r>
      <w:r>
        <w:t xml:space="preserve"> </w:t>
      </w:r>
      <w:r>
        <w:t xml:space="preserve">with the specific demands and opportunities presented by life and work in</w:t>
      </w:r>
      <w:r>
        <w:t xml:space="preserve"> </w:t>
      </w:r>
      <w:r>
        <w:rPr>
          <w:bCs/>
          <w:b/>
        </w:rPr>
        <w:t xml:space="preserve">Germany Berlin</w:t>
      </w:r>
      <w:r>
        <w:t xml:space="preserve">.</w:t>
      </w:r>
    </w:p>
    <w:bookmarkStart w:id="20" w:name="X7b87cc9129bdab5a8e5ef3c1b84eca3eb714cf4"/>
    <w:p>
      <w:pPr>
        <w:pStyle w:val="Heading2"/>
      </w:pPr>
      <w:r>
        <w:t xml:space="preserve">The Philosophy of Systems Thinking in an Industrial Powerhouse</w:t>
      </w:r>
    </w:p>
    <w:p>
      <w:pPr>
        <w:pStyle w:val="FirstParagraph"/>
      </w:pPr>
      <w:r>
        <w:t xml:space="preserve">To be a competent</w:t>
      </w:r>
      <w:r>
        <w:t xml:space="preserve"> </w:t>
      </w:r>
      <w:r>
        <w:rPr>
          <w:bCs/>
          <w:b/>
        </w:rPr>
        <w:t xml:space="preserve">Systems Engineer</w:t>
      </w:r>
      <w:r>
        <w:t xml:space="preserve">, one must master the art of seeing the forest through the trees. In my practice, this involves understanding how discrete components—whether software modules, mechanical parts, or network protocols—interact to form a cohesive whole. However, when I apply this philosophy to</w:t>
      </w:r>
      <w:r>
        <w:t xml:space="preserve"> </w:t>
      </w:r>
      <w:r>
        <w:rPr>
          <w:bCs/>
          <w:b/>
        </w:rPr>
        <w:t xml:space="preserve">Germany Berlin</w:t>
      </w:r>
      <w:r>
        <w:t xml:space="preserve">, I realize that the "system" extends beyond technical architectures into societal and industrial structures. Germany is renowned for its engineering prowess, often summarized by terms like</w:t>
      </w:r>
      <w:r>
        <w:t xml:space="preserve"> </w:t>
      </w:r>
      <w:r>
        <w:rPr>
          <w:iCs/>
          <w:i/>
        </w:rPr>
        <w:t xml:space="preserve">Gründlichkeit</w:t>
      </w:r>
      <w:r>
        <w:t xml:space="preserve"> </w:t>
      </w:r>
      <w:r>
        <w:t xml:space="preserve">(thoroughness) and</w:t>
      </w:r>
      <w:r>
        <w:t xml:space="preserve"> </w:t>
      </w:r>
      <w:r>
        <w:rPr>
          <w:iCs/>
          <w:i/>
        </w:rPr>
        <w:t xml:space="preserve">Zuverlässigkeit</w:t>
      </w:r>
      <w:r>
        <w:t xml:space="preserve"> </w:t>
      </w:r>
      <w:r>
        <w:t xml:space="preserve">(reliability). In this environment, a Systems Engineer cannot afford to be superficial. The expectation is not just that the system works, but that it works predictably, safely, and efficiently over decades.</w:t>
      </w:r>
    </w:p>
    <w:p>
      <w:pPr>
        <w:pStyle w:val="BodyText"/>
      </w:pPr>
      <w:r>
        <w:t xml:space="preserve">In Berlin specifically, the traditional industrial might of Germany meets the agile spirit of a startup hub. This dichotomy creates a unique pressure on Systems Engineers. We are often tasked with implementing robust, enterprise-grade solutions within startups that demand rapid iteration. Reflecting on this tension has taught me the value of modularity and adaptability. A</w:t>
      </w:r>
      <w:r>
        <w:t xml:space="preserve"> </w:t>
      </w:r>
      <w:r>
        <w:rPr>
          <w:bCs/>
          <w:b/>
        </w:rPr>
        <w:t xml:space="preserve">Systems Engineer</w:t>
      </w:r>
      <w:r>
        <w:t xml:space="preserve"> </w:t>
      </w:r>
      <w:r>
        <w:t xml:space="preserve">in Berlin must be flexible enough to pivot quickly when market needs change, yet disciplined enough to ensure that every pivot maintains systemic integrity. This balance is crucial in a city that values both innovation and quality.</w:t>
      </w:r>
    </w:p>
    <w:bookmarkEnd w:id="20"/>
    <w:bookmarkStart w:id="21" w:name="Xb834157d38eab3834e51665ea829921bf04b08d"/>
    <w:p>
      <w:pPr>
        <w:pStyle w:val="Heading2"/>
      </w:pPr>
      <w:r>
        <w:t xml:space="preserve">Cultural Integration and Communication Challenges</w:t>
      </w:r>
    </w:p>
    <w:p>
      <w:pPr>
        <w:pStyle w:val="FirstParagraph"/>
      </w:pPr>
      <w:r>
        <w:t xml:space="preserve">No discussion about working as a Systems Engineer in</w:t>
      </w:r>
      <w:r>
        <w:t xml:space="preserve"> </w:t>
      </w:r>
      <w:r>
        <w:rPr>
          <w:bCs/>
          <w:b/>
        </w:rPr>
        <w:t xml:space="preserve">Germany Berlin</w:t>
      </w:r>
      <w:r>
        <w:t xml:space="preserve"> </w:t>
      </w:r>
      <w:r>
        <w:t xml:space="preserve">would be complete without addressing the human element of systems engineering: communication. Systems engineering is inherently collaborative, requiring constant dialogue between stakeholders, developers, project managers, and clients. In Berlin’s multicultural environment, this collaboration takes on additional layers of complexity and richness.</w:t>
      </w:r>
    </w:p>
    <w:p>
      <w:pPr>
        <w:pStyle w:val="BodyText"/>
      </w:pPr>
      <w:r>
        <w:t xml:space="preserve">Berlin is a city of expatriates and international talent. As a</w:t>
      </w:r>
      <w:r>
        <w:t xml:space="preserve"> </w:t>
      </w:r>
      <w:r>
        <w:rPr>
          <w:bCs/>
          <w:b/>
        </w:rPr>
        <w:t xml:space="preserve">Systems Engineer</w:t>
      </w:r>
      <w:r>
        <w:t xml:space="preserve">, I have learned that technical expertise is only half the battle; the other half is linguistic and cultural fluency. While English serves as the lingua franca in many tech circles, understanding German business etiquette adds significant value. Concepts such as directness in feedback, adherence to scheduled timelines, and formal respect for hierarchy (though less pronounced than in Munich or Frankfurt) are critical to navigating workplace dynamics effectively.</w:t>
      </w:r>
    </w:p>
    <w:p>
      <w:pPr>
        <w:pStyle w:val="BodyText"/>
      </w:pPr>
      <w:r>
        <w:t xml:space="preserve">Reflecting on my experiences here, I realize that effective communication in Berlin requires a blend of assertiveness and empathy. When defining system requirements or resolving conflicts between subsystems, the</w:t>
      </w:r>
      <w:r>
        <w:t xml:space="preserve"> </w:t>
      </w:r>
      <w:r>
        <w:rPr>
          <w:bCs/>
          <w:b/>
        </w:rPr>
        <w:t xml:space="preserve">Systems Engineer</w:t>
      </w:r>
      <w:r>
        <w:t xml:space="preserve"> </w:t>
      </w:r>
      <w:r>
        <w:t xml:space="preserve">must act as a mediator. In Germany, data and facts often carry more weight than emotional appeals. Therefore, presenting a systemic risk assessment backed by concrete evidence is more effective than vague assurances. This shift in communication style has sharpened my analytical thinking and made me a more persuasive advocate for best practices in system design.</w:t>
      </w:r>
    </w:p>
    <w:bookmarkEnd w:id="21"/>
    <w:bookmarkStart w:id="22" w:name="Xf1f34f05369e584ad1e3131d548e089b096a187"/>
    <w:p>
      <w:pPr>
        <w:pStyle w:val="Heading2"/>
      </w:pPr>
      <w:r>
        <w:t xml:space="preserve">Regulatory Frameworks and the Ethics of Engineering</w:t>
      </w:r>
    </w:p>
    <w:p>
      <w:pPr>
        <w:pStyle w:val="FirstParagraph"/>
      </w:pPr>
      <w:r>
        <w:t xml:space="preserve">Another profound aspect of being a Systems Engineer in this region is the adherence to strict regulatory frameworks. Germany, as a leading member of the European Union, enforces rigorous standards regarding data privacy (GDPR), environmental sustainability, and industrial safety. For a</w:t>
      </w:r>
      <w:r>
        <w:t xml:space="preserve"> </w:t>
      </w:r>
      <w:r>
        <w:rPr>
          <w:bCs/>
          <w:b/>
        </w:rPr>
        <w:t xml:space="preserve">Systems Engineer</w:t>
      </w:r>
      <w:r>
        <w:t xml:space="preserve">, these are not mere legal hurdles but fundamental design constraints.</w:t>
      </w:r>
    </w:p>
    <w:p>
      <w:pPr>
        <w:pStyle w:val="BodyText"/>
      </w:pPr>
      <w:r>
        <w:t xml:space="preserve">In my reflection process, I have come to appreciate that ethical engineering is inseparable from technical competence. In</w:t>
      </w:r>
      <w:r>
        <w:t xml:space="preserve"> </w:t>
      </w:r>
      <w:r>
        <w:rPr>
          <w:bCs/>
          <w:b/>
        </w:rPr>
        <w:t xml:space="preserve">Germany Berlin</w:t>
      </w:r>
      <w:r>
        <w:t xml:space="preserve">, there is a strong societal expectation that technology should serve the public good without compromising individual rights or environmental health. This perspective has influenced how I approach architecture design. For instance, when designing data-intensive systems, privacy by design is not an afterthought but a foundational principle. When developing IoT solutions for smart cities, energy efficiency and long-term sustainability are primary metrics.</w:t>
      </w:r>
    </w:p>
    <w:p>
      <w:pPr>
        <w:pStyle w:val="BodyText"/>
      </w:pPr>
      <w:r>
        <w:t xml:space="preserve">This regulatory landscape pushes the</w:t>
      </w:r>
      <w:r>
        <w:t xml:space="preserve"> </w:t>
      </w:r>
      <w:r>
        <w:rPr>
          <w:bCs/>
          <w:b/>
        </w:rPr>
        <w:t xml:space="preserve">Systems Engineer</w:t>
      </w:r>
      <w:r>
        <w:t xml:space="preserve"> </w:t>
      </w:r>
      <w:r>
        <w:t xml:space="preserve">to be more than just a problem solver; it demands that we become responsible stewards of technology. It challenges us to anticipate downstream effects of our designs on society and the environment. Berlin, with its vibrant civil society and active political discourse around technology ethics, provides an ideal backdrop for cultivating this sense of responsibility. The constant public debate on digital sovereignty in Germany reinforces the need for transparent and secure system architectures.</w:t>
      </w:r>
    </w:p>
    <w:bookmarkEnd w:id="22"/>
    <w:bookmarkStart w:id="23" w:name="X750900c85c163b83dc3fdb6cd5e928ee351ce37"/>
    <w:p>
      <w:pPr>
        <w:pStyle w:val="Heading2"/>
      </w:pPr>
      <w:r>
        <w:t xml:space="preserve">The Future Outlook: Innovation Meets Tradition</w:t>
      </w:r>
    </w:p>
    <w:p>
      <w:pPr>
        <w:pStyle w:val="FirstParagraph"/>
      </w:pPr>
      <w:r>
        <w:t xml:space="preserve">Looking forward, the role of the Systems Engineer in Berlin is poised to evolve further. With Berlin emerging as a central hub for deep tech, AI, and green energy solutions, the complexity of systems will only increase. As an engineer embedded in this ecosystem, I see my role expanding into interdisciplinary domains. We are no longer just connecting hardware and software; we are integrating social behaviors with autonomous algorithms.</w:t>
      </w:r>
    </w:p>
    <w:p>
      <w:pPr>
        <w:pStyle w:val="BodyText"/>
      </w:pPr>
      <w:r>
        <w:t xml:space="preserve">The spirit of Berlin encourages experimentation and failure as part of the learning process, which aligns well with iterative engineering methodologies. However, the German foundation ensures that these experiments are grounded in reality. This synergy allows a</w:t>
      </w:r>
      <w:r>
        <w:t xml:space="preserve"> </w:t>
      </w:r>
      <w:r>
        <w:rPr>
          <w:bCs/>
          <w:b/>
        </w:rPr>
        <w:t xml:space="preserve">Systems Engineer</w:t>
      </w:r>
      <w:r>
        <w:t xml:space="preserve"> </w:t>
      </w:r>
      <w:r>
        <w:t xml:space="preserve">to innovate boldly while maintaining structural soundness. I believe that my growth in this region will be defined by my ability to bridge these two worlds: the experimental freedom of Berlin’s tech scene and the disciplined rigor of German engineering standards.</w:t>
      </w:r>
    </w:p>
    <w:bookmarkEnd w:id="23"/>
    <w:bookmarkStart w:id="24" w:name="conclusion"/>
    <w:p>
      <w:pPr>
        <w:pStyle w:val="Heading2"/>
      </w:pPr>
      <w:r>
        <w:t xml:space="preserve">Conclusion</w:t>
      </w:r>
    </w:p>
    <w:p>
      <w:pPr>
        <w:pStyle w:val="FirstParagraph"/>
      </w:pPr>
      <w:r>
        <w:t xml:space="preserve">In conclusion, reflecting on my journey as a Systems Engineer in Germany, Berlin, reveals a multifaceted professional identity. It is a role that demands technical excellence, cultural sensitivity, ethical responsibility, and adaptive thinking. The unique context of Berlin provides both challenges and opportunities that shape how I approach engineering problems. By embracing the local values of precision and sustainability while leveraging the city’s innovative energy, I strive to create systems that are not only functional but also resilient and socially beneficial.</w:t>
      </w:r>
    </w:p>
    <w:p>
      <w:pPr>
        <w:pStyle w:val="BodyText"/>
      </w:pPr>
      <w:r>
        <w:t xml:space="preserve">This reflection underscores that engineering is a deeply contextual practice. To be truly effective as a Systems Engineer in Germany Berlin, one must listen to the system not just in terms of bits and bytes, but also in terms of cultural signals, regulatory boundaries, and societal needs. It is this holistic approach that defines success in this vibrant European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Germany, Berlin</dc:title>
  <dc:creator/>
  <dc:language>en</dc:language>
  <cp:keywords/>
  <dcterms:created xsi:type="dcterms:W3CDTF">2026-07-30T03:38:05Z</dcterms:created>
  <dcterms:modified xsi:type="dcterms:W3CDTF">2026-07-30T03:38:05Z</dcterms:modified>
</cp:coreProperties>
</file>

<file path=docProps/custom.xml><?xml version="1.0" encoding="utf-8"?>
<Properties xmlns="http://schemas.openxmlformats.org/officeDocument/2006/custom-properties" xmlns:vt="http://schemas.openxmlformats.org/officeDocument/2006/docPropsVTypes"/>
</file>