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India,</w:t>
      </w:r>
      <w:r>
        <w:t xml:space="preserve"> </w:t>
      </w:r>
      <w:r>
        <w:t xml:space="preserve">Mumbai</w:t>
      </w:r>
    </w:p>
    <w:bookmarkStart w:id="25" w:name="X7a8850557da52c80cfa348827da51b6fcb5e030"/>
    <w:p>
      <w:pPr>
        <w:pStyle w:val="Heading1"/>
      </w:pPr>
      <w:r>
        <w:t xml:space="preserve">Bridging Complexity and Connectivity:</w:t>
      </w:r>
      <w:r>
        <w:br/>
      </w:r>
      <w:r>
        <w:t xml:space="preserve">A Reflection on Being a Systems Engineer in India, Mumbai</w:t>
      </w:r>
    </w:p>
    <w:p>
      <w:pPr>
        <w:pStyle w:val="FirstParagraph"/>
      </w:pPr>
      <w:r>
        <w:t xml:space="preserve">The intersection of technology, urbanization, and human potential is most vividly observed in the bustling metropolis of Mumbai. As a</w:t>
      </w:r>
      <w:r>
        <w:t xml:space="preserve"> </w:t>
      </w:r>
      <w:r>
        <w:rPr>
          <w:bCs/>
          <w:b/>
        </w:rPr>
        <w:t xml:space="preserve">Systems Engineer</w:t>
      </w:r>
      <w:r>
        <w:t xml:space="preserve"> </w:t>
      </w:r>
      <w:r>
        <w:t xml:space="preserve">operating within this dynamic landscape, one does not merely configure servers or design network architectures; one participates in the structural nervous system of a city that never sleeps. This reflection paper serves to explore the multifaceted nature of this role, examining how technical expertise must be harmonized with cultural awareness, logistical challenges, and strategic foresight specifically within the context of</w:t>
      </w:r>
      <w:r>
        <w:t xml:space="preserve"> </w:t>
      </w:r>
      <w:r>
        <w:rPr>
          <w:bCs/>
          <w:b/>
        </w:rPr>
        <w:t xml:space="preserve">India Mumbai</w:t>
      </w:r>
      <w:r>
        <w:t xml:space="preserve">.</w:t>
      </w:r>
    </w:p>
    <w:bookmarkStart w:id="20" w:name="the-unique-pulse-of-india-mumbai"/>
    <w:p>
      <w:pPr>
        <w:pStyle w:val="Heading2"/>
      </w:pPr>
      <w:r>
        <w:t xml:space="preserve">The Unique Pulse of India Mumbai</w:t>
      </w:r>
    </w:p>
    <w:p>
      <w:pPr>
        <w:pStyle w:val="FirstParagraph"/>
      </w:pPr>
      <w:r>
        <w:t xml:space="preserve">To understand the mandate of a</w:t>
      </w:r>
      <w:r>
        <w:t xml:space="preserve"> </w:t>
      </w:r>
      <w:r>
        <w:rPr>
          <w:bCs/>
          <w:b/>
        </w:rPr>
        <w:t xml:space="preserve">Systems Engineer</w:t>
      </w:r>
      <w:r>
        <w:t xml:space="preserve">, one must first appreciate the environment.</w:t>
      </w:r>
      <w:r>
        <w:t xml:space="preserve"> </w:t>
      </w:r>
      <w:r>
        <w:rPr>
          <w:bCs/>
          <w:b/>
        </w:rPr>
        <w:t xml:space="preserve">Mumbai</w:t>
      </w:r>
      <w:r>
        <w:t xml:space="preserve">, often referred to as "The City That Never Sleeps" and the financial capital of</w:t>
      </w:r>
      <w:r>
        <w:t xml:space="preserve"> </w:t>
      </w:r>
      <w:r>
        <w:rPr>
          <w:bCs/>
          <w:b/>
        </w:rPr>
        <w:t xml:space="preserve">India</w:t>
      </w:r>
      <w:r>
        <w:t xml:space="preserve">, is a study in extreme contrasts. It is a hub where ancient traditions coexist with cutting-edge fintech innovations, where local trains carry millions daily, and where data centers underpin global banking transactions. For the</w:t>
      </w:r>
      <w:r>
        <w:t xml:space="preserve"> </w:t>
      </w:r>
      <w:r>
        <w:rPr>
          <w:bCs/>
          <w:b/>
        </w:rPr>
        <w:t xml:space="preserve">Systems Engineer</w:t>
      </w:r>
      <w:r>
        <w:t xml:space="preserve">, this environment presents both profound opportunities and unique constraints.</w:t>
      </w:r>
    </w:p>
    <w:p>
      <w:pPr>
        <w:pStyle w:val="BodyText"/>
      </w:pPr>
      <w:r>
        <w:t xml:space="preserve">In many Western contexts, infrastructure planning can be gradual. In</w:t>
      </w:r>
      <w:r>
        <w:t xml:space="preserve"> </w:t>
      </w:r>
      <w:r>
        <w:rPr>
          <w:bCs/>
          <w:b/>
        </w:rPr>
        <w:t xml:space="preserve">Mumbai</w:t>
      </w:r>
      <w:r>
        <w:t xml:space="preserve">, however, scalability is not a future consideration; it is an immediate requirement. The density of population and the sheer volume of data generated by financial institutions, media conglomerates, and a rapidly growing digital consumer base demand systems that are robust, redundant, and incredibly fast. A failure in system uptime here does not just mean inconvenience; it can halt transactions across national markets. Therefore, the mindset of a</w:t>
      </w:r>
      <w:r>
        <w:t xml:space="preserve"> </w:t>
      </w:r>
      <w:r>
        <w:rPr>
          <w:bCs/>
          <w:b/>
        </w:rPr>
        <w:t xml:space="preserve">Systems Engineer</w:t>
      </w:r>
      <w:r>
        <w:t xml:space="preserve"> </w:t>
      </w:r>
      <w:r>
        <w:t xml:space="preserve">in</w:t>
      </w:r>
      <w:r>
        <w:t xml:space="preserve"> </w:t>
      </w:r>
      <w:r>
        <w:rPr>
          <w:bCs/>
          <w:b/>
        </w:rPr>
        <w:t xml:space="preserve">Mumbai</w:t>
      </w:r>
      <w:r>
        <w:t xml:space="preserve"> </w:t>
      </w:r>
      <w:r>
        <w:t xml:space="preserve">must shift from mere maintenance to proactive resilience engineering.</w:t>
      </w:r>
    </w:p>
    <w:bookmarkEnd w:id="20"/>
    <w:bookmarkStart w:id="21" w:name="Xe8b76a7c68b2e355445351f497f2d6b9de5487a"/>
    <w:p>
      <w:pPr>
        <w:pStyle w:val="Heading2"/>
      </w:pPr>
      <w:r>
        <w:t xml:space="preserve">The Technical Mandate: Beyond Code and Cables</w:t>
      </w:r>
    </w:p>
    <w:p>
      <w:pPr>
        <w:pStyle w:val="FirstParagraph"/>
      </w:pPr>
      <w:r>
        <w:t xml:space="preserve">The role of a</w:t>
      </w:r>
      <w:r>
        <w:t xml:space="preserve"> </w:t>
      </w:r>
      <w:r>
        <w:rPr>
          <w:bCs/>
          <w:b/>
        </w:rPr>
        <w:t xml:space="preserve">Systems Engineer</w:t>
      </w:r>
      <w:r>
        <w:t xml:space="preserve"> </w:t>
      </w:r>
      <w:r>
        <w:t xml:space="preserve">is frequently misunderstood as purely technical. While proficiency in coding, network topology, and cloud architecture is essential, the reality in</w:t>
      </w:r>
      <w:r>
        <w:t xml:space="preserve"> </w:t>
      </w:r>
      <w:r>
        <w:rPr>
          <w:bCs/>
          <w:b/>
        </w:rPr>
        <w:t xml:space="preserve">Mumbai’s</w:t>
      </w:r>
      <w:r>
        <w:t xml:space="preserve"> </w:t>
      </w:r>
      <w:r>
        <w:t xml:space="preserve">competitive IT sector requires a holistic approach. One must navigate complex supply chains for hardware due to import dependencies and fluctuating tariffs within</w:t>
      </w:r>
      <w:r>
        <w:t xml:space="preserve"> </w:t>
      </w:r>
      <w:r>
        <w:rPr>
          <w:bCs/>
          <w:b/>
        </w:rPr>
        <w:t xml:space="preserve">India</w:t>
      </w:r>
      <w:r>
        <w:t xml:space="preserve">. Furthermore, the regulatory landscape regarding data sovereignty is evolving rapidly. The</w:t>
      </w:r>
      <w:r>
        <w:t xml:space="preserve"> </w:t>
      </w:r>
      <w:r>
        <w:rPr>
          <w:bCs/>
          <w:b/>
        </w:rPr>
        <w:t xml:space="preserve">Systems Engineer</w:t>
      </w:r>
      <w:r>
        <w:t xml:space="preserve"> </w:t>
      </w:r>
      <w:r>
        <w:t xml:space="preserve">must stay abreast of the Digital Personal Data Protection Act and other local compliance mandates, ensuring that system designs are not only efficient but also legally compliant.</w:t>
      </w:r>
    </w:p>
    <w:p>
      <w:pPr>
        <w:pStyle w:val="BodyText"/>
      </w:pPr>
      <w:r>
        <w:t xml:space="preserve">Moreover, connectivity in</w:t>
      </w:r>
      <w:r>
        <w:t xml:space="preserve"> </w:t>
      </w:r>
      <w:r>
        <w:rPr>
          <w:bCs/>
          <w:b/>
        </w:rPr>
        <w:t xml:space="preserve">Mumbai</w:t>
      </w:r>
      <w:r>
        <w:t xml:space="preserve">, while improving, faces challenges related to physical infrastructure and power stability in certain pockets. A thoughtful</w:t>
      </w:r>
      <w:r>
        <w:t xml:space="preserve"> </w:t>
      </w:r>
      <w:r>
        <w:rPr>
          <w:bCs/>
          <w:b/>
        </w:rPr>
        <w:t xml:space="preserve">Systems Engineer</w:t>
      </w:r>
      <w:r>
        <w:t xml:space="preserve"> </w:t>
      </w:r>
      <w:r>
        <w:t xml:space="preserve">integrates backup power solutions and hybrid networking strategies into their designs. This is not just technical problem-solving; it is an exercise in empathy for the end-user who relies on these systems despite infrastructural hurdles. The engineering process becomes a dialogue between technology and reality, requiring adaptable solutions rather than rigid, idealized models.</w:t>
      </w:r>
    </w:p>
    <w:bookmarkEnd w:id="21"/>
    <w:bookmarkStart w:id="22" w:name="Xf9f534b327dfdfbf4d2027efe09c082c9dc5211"/>
    <w:p>
      <w:pPr>
        <w:pStyle w:val="Heading2"/>
      </w:pPr>
      <w:r>
        <w:t xml:space="preserve">Cultural Intelligence and Collaborative Engineering</w:t>
      </w:r>
    </w:p>
    <w:p>
      <w:pPr>
        <w:pStyle w:val="FirstParagraph"/>
      </w:pPr>
      <w:r>
        <w:rPr>
          <w:bCs/>
          <w:b/>
        </w:rPr>
        <w:t xml:space="preserve">Mumbai</w:t>
      </w:r>
      <w:r>
        <w:t xml:space="preserve"> </w:t>
      </w:r>
      <w:r>
        <w:t xml:space="preserve">is a melting pot of cultures, languages, and dialects within</w:t>
      </w:r>
      <w:r>
        <w:t xml:space="preserve"> </w:t>
      </w:r>
      <w:r>
        <w:rPr>
          <w:bCs/>
          <w:b/>
        </w:rPr>
        <w:t xml:space="preserve">India</w:t>
      </w:r>
      <w:r>
        <w:t xml:space="preserve">. A</w:t>
      </w:r>
      <w:r>
        <w:t xml:space="preserve"> </w:t>
      </w:r>
      <w:r>
        <w:rPr>
          <w:bCs/>
          <w:b/>
        </w:rPr>
        <w:t xml:space="preserve">Systems Engineer</w:t>
      </w:r>
    </w:p>
    <w:p>
      <w:pPr>
        <w:pStyle w:val="BodyText"/>
      </w:pPr>
      <w:r>
        <w:t xml:space="preserve">Furthermore, the hierarchical structures in some traditional Indian corporate setups can sometimes clash with the agile methodologies favored by modern</w:t>
      </w:r>
      <w:r>
        <w:t xml:space="preserve"> </w:t>
      </w:r>
      <w:r>
        <w:rPr>
          <w:bCs/>
          <w:b/>
        </w:rPr>
        <w:t xml:space="preserve">Systems Engineering</w:t>
      </w:r>
      <w:r>
        <w:t xml:space="preserve">. Bridging this gap requires soft skills. A successful</w:t>
      </w:r>
      <w:r>
        <w:t xml:space="preserve"> </w:t>
      </w:r>
      <w:r>
        <w:rPr>
          <w:bCs/>
          <w:b/>
        </w:rPr>
        <w:t xml:space="preserve">Systems Engineer</w:t>
      </w:r>
      <w:r>
        <w:t xml:space="preserve"> </w:t>
      </w:r>
      <w:r>
        <w:t xml:space="preserve">in</w:t>
      </w:r>
      <w:r>
        <w:t xml:space="preserve"> </w:t>
      </w:r>
      <w:r>
        <w:rPr>
          <w:bCs/>
          <w:b/>
        </w:rPr>
        <w:t xml:space="preserve">Mumbai</w:t>
      </w:r>
      <w:r>
        <w:t xml:space="preserve"> </w:t>
      </w:r>
      <w:r>
        <w:t xml:space="preserve">Mumbai, team cohesion directly impacts system reliability.</w:t>
      </w:r>
    </w:p>
    <w:bookmarkEnd w:id="22"/>
    <w:bookmarkStart w:id="23" w:name="X69fcb1ad743889048b92f3ac2d39eaa9ed0a705"/>
    <w:p>
      <w:pPr>
        <w:pStyle w:val="Heading2"/>
      </w:pPr>
      <w:r>
        <w:t xml:space="preserve">Sustainability and Ethical Responsibility</w:t>
      </w:r>
    </w:p>
    <w:p>
      <w:pPr>
        <w:pStyle w:val="FirstParagraph"/>
      </w:pPr>
      <w:r>
        <w:t xml:space="preserve">As</w:t>
      </w:r>
      <w:r>
        <w:t xml:space="preserve"> </w:t>
      </w:r>
      <w:r>
        <w:rPr>
          <w:bCs/>
          <w:b/>
        </w:rPr>
        <w:t xml:space="preserve">India Mumbai</w:t>
      </w:r>
      <w:r>
        <w:t xml:space="preserve"> </w:t>
      </w:r>
      <w:r>
        <w:t xml:space="preserve">skyline is expanding upward, and with it comes an increasing energy footprint for data centers and IT infrastructure. The modern</w:t>
      </w:r>
    </w:p>
    <w:p>
      <w:pPr>
        <w:pStyle w:val="BodyText"/>
      </w:pPr>
      <w:r>
        <w:t xml:space="preserve">Systems Engineer has an ethical obligation to design energy-efficient systems. This involves optimizing code for lower processing power requirements, selecting hardware with better thermal efficiencies, and leveraging cloud providers that are investing in renewable energy within</w:t>
      </w:r>
      <w:r>
        <w:t xml:space="preserve"> </w:t>
      </w:r>
      <w:r>
        <w:rPr>
          <w:bCs/>
          <w:b/>
        </w:rPr>
        <w:t xml:space="preserve">India</w:t>
      </w:r>
      <w:r>
        <w:t xml:space="preserve">.</w:t>
      </w:r>
    </w:p>
    <w:p>
      <w:pPr>
        <w:pStyle w:val="BodyText"/>
      </w:pPr>
      <w:r>
        <w:t xml:space="preserve">This reflection also touches upon the social impact of technology. In a city like</w:t>
      </w:r>
      <w:r>
        <w:t xml:space="preserve"> </w:t>
      </w:r>
      <w:r>
        <w:rPr>
          <w:bCs/>
          <w:b/>
        </w:rPr>
        <w:t xml:space="preserve">Mumbai, where the digital divide still exists between affluent neighborhoods and densely populated slums, a</w:t>
      </w:r>
      <w:r>
        <w:rPr>
          <w:bCs/>
          <w:b/>
        </w:rPr>
        <w:t xml:space="preserve"> </w:t>
      </w:r>
      <w:r>
        <w:rPr>
          <w:bCs/>
          <w:b/>
          <w:bCs/>
          <w:b/>
        </w:rPr>
        <w:t xml:space="preserve">Systems Engineer India Mumbai</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Systems Engineer in</w:t>
      </w:r>
      <w:r>
        <w:rPr>
          <w:bCs/>
          <w:b/>
        </w:rPr>
        <w:t xml:space="preserve"> </w:t>
      </w:r>
      <w:r>
        <w:rPr>
          <w:bCs/>
          <w:b/>
          <w:bCs/>
          <w:b/>
        </w:rPr>
        <w:t xml:space="preserve">Mumbai, India Mumbai</w:t>
      </w:r>
    </w:p>
    <w:p>
      <w:pPr>
        <w:pStyle w:val="BodyText"/>
      </w:pPr>
      <w:r>
        <w:t xml:space="preserve">As we look toward the future, with</w:t>
      </w:r>
    </w:p>
    <w:p>
      <w:pPr>
        <w:pStyle w:val="BodyText"/>
      </w:pPr>
      <w:r>
        <w:t xml:space="preserve">India emerging as a leader in global technology services, the</w:t>
      </w:r>
    </w:p>
    <w:p>
      <w:pPr>
        <w:pStyle w:val="BodyText"/>
      </w:pPr>
      <w:r>
        <w:t xml:space="preserve">Systems Engineer Mumbai Mumbai is ultimately about engineering trust—trust from the government, trust from the enterprise clients, and most importantly, trust from the millions of citizens who rely on these invisible digital threads to navigate their daily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Systems Engineer in India, Mumbai</dc:title>
  <dc:creator/>
  <cp:keywords/>
  <dcterms:created xsi:type="dcterms:W3CDTF">2026-07-30T00:18:25Z</dcterms:created>
  <dcterms:modified xsi:type="dcterms:W3CDTF">2026-07-30T00:18:25Z</dcterms:modified>
</cp:coreProperties>
</file>

<file path=docProps/custom.xml><?xml version="1.0" encoding="utf-8"?>
<Properties xmlns="http://schemas.openxmlformats.org/officeDocument/2006/custom-properties" xmlns:vt="http://schemas.openxmlformats.org/officeDocument/2006/docPropsVTypes"/>
</file>