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Title</w:t>
      </w:r>
    </w:p>
    <w:p>
      <w:pPr>
        <w:pStyle w:val="FirstParagraph"/>
      </w:pPr>
      <w:r>
        <w:t xml:space="preserve">&gt;</w:t>
      </w:r>
    </w:p>
    <w:bookmarkStart w:id="25" w:name="X889a4e42d2e0262322f4265363dda0d46b640a1"/>
    <w:p>
      <w:pPr>
        <w:pStyle w:val="Heading1"/>
      </w:pPr>
      <w:r>
        <w:t xml:space="preserve">Bridging Tradition and Innovation:&gt;A Reflection on the Systems Engineer in Japan Kyoto</w:t>
      </w:r>
    </w:p>
    <w:p>
      <w:pPr>
        <w:pStyle w:val="FirstParagraph"/>
      </w:pPr>
      <w:r>
        <w:t xml:space="preserve">&gt; &gt;&gt;</w:t>
      </w:r>
    </w:p>
    <w:p>
      <w:pPr>
        <w:pStyle w:val="BodyText"/>
      </w:pPr>
      <w:r>
        <w:t xml:space="preserve">The intersection of ancient tradition and hyper-modern technology is rarely as palpable as it is in Japan, particularly within the historic confines of Kyoto. For a Systems Engineer, operating within this specific geographic and cultural context presents a unique set of challenges and revelations that transcend mere technical proficiency. This reflection explores the nuanced role of the</w:t>
      </w:r>
      <w:r>
        <w:t xml:space="preserve"> </w:t>
      </w:r>
      <w:r>
        <w:rPr>
          <w:bCs/>
          <w:b/>
        </w:rPr>
        <w:t xml:space="preserve">Systems Engineer</w:t>
      </w:r>
      <w:r>
        <w:t xml:space="preserve"> </w:t>
      </w:r>
      <w:r>
        <w:t xml:space="preserve">when situated in</w:t>
      </w:r>
      <w:r>
        <w:t xml:space="preserve"> </w:t>
      </w:r>
      <w:r>
        <w:rPr>
          <w:bCs/>
          <w:b/>
        </w:rPr>
        <w:t xml:space="preserve">Japan Kyoto</w:t>
      </w:r>
      <w:r>
        <w:t xml:space="preserve">, examining how the methodologies required to manage complex technological ecosystems must adapt to a culture deeply rooted in harmony, precision, and respect for history.</w:t>
      </w:r>
    </w:p>
    <w:p>
      <w:pPr>
        <w:pStyle w:val="BodyText"/>
      </w:pPr>
      <w:r>
        <w:t xml:space="preserve">&gt; &gt;&gt;</w:t>
      </w:r>
    </w:p>
    <w:bookmarkStart w:id="20" w:name="Xb515249be0f17d369f6ab4448e02f8932728dbf"/>
    <w:p>
      <w:pPr>
        <w:pStyle w:val="Heading2"/>
      </w:pPr>
      <w:r>
        <w:t xml:space="preserve">The Philosophy of Kaizen and Systemic Integrity</w:t>
      </w:r>
    </w:p>
    <w:p>
      <w:pPr>
        <w:pStyle w:val="FirstParagraph"/>
      </w:pPr>
      <w:r>
        <w:t xml:space="preserve">&gt; &gt;&gt;</w:t>
      </w:r>
    </w:p>
    <w:p>
      <w:pPr>
        <w:pStyle w:val="BodyText"/>
      </w:pPr>
      <w:r>
        <w:t xml:space="preserve">In Western engineering paradigms, systems are often viewed as static entities to be built, optimized, and then maintained. However, living and working in Japan Kyoto necessitates a shift toward the Japanese concept of</w:t>
      </w:r>
      <w:r>
        <w:t xml:space="preserve"> </w:t>
      </w:r>
      <w:r>
        <w:rPr>
          <w:iCs/>
          <w:i/>
        </w:rPr>
        <w:t xml:space="preserve">Kaizen</w:t>
      </w:r>
      <w:r>
        <w:t xml:space="preserve">, or continuous improvement. For the Systems Engineer here, a system is not merely code on a server or infrastructure within a grid; it is an organic entity that must evolve in harmony with its environment. The rigid, waterfall methodologies common in other parts of the world often clash with the dynamic, iterative nature required to maintain relevance in such a fast-paced yet traditional society.</w:t>
      </w:r>
    </w:p>
    <w:p>
      <w:pPr>
        <w:pStyle w:val="BodyText"/>
      </w:pPr>
      <w:r>
        <w:t xml:space="preserve">&gt; &gt;&gt;</w:t>
      </w:r>
    </w:p>
    <w:p>
      <w:pPr>
        <w:pStyle w:val="BodyText"/>
      </w:pPr>
      <w:r>
        <w:t xml:space="preserve">Kyoto serves as a profound backdrop for this realization. Walking through streets lined with centuries-old wooden machiya houses alongside modern fiber-optic networks forces one to consider how disparate components can coexist without disrupting the whole. A Systems Engineer in this region must design solutions that are not only robust but also respectful of the existing "legacy systems" of culture and community. The technical challenge is no longer just about latency or throughput; it is about integration. How does one integrate smart-city sensors into a UNESCO World Heritage district without compromising its aesthetic or spiritual integrity? This question defines the modern Systems Engineer in Japan Kyoto, demanding a holistic view that encompasses sociology, history, and engineering.</w:t>
      </w:r>
    </w:p>
    <w:p>
      <w:pPr>
        <w:pStyle w:val="BodyText"/>
      </w:pPr>
      <w:r>
        <w:t xml:space="preserve">&gt; &gt;&gt;</w:t>
      </w:r>
    </w:p>
    <w:bookmarkEnd w:id="20"/>
    <w:bookmarkStart w:id="21" w:name="X86e88d12bf20d9ac708d5be4ac55a82b462897a"/>
    <w:p>
      <w:pPr>
        <w:pStyle w:val="Heading2"/>
      </w:pPr>
      <w:r>
        <w:t xml:space="preserve">Communication as Technical Infrastructure</w:t>
      </w:r>
    </w:p>
    <w:p>
      <w:pPr>
        <w:pStyle w:val="FirstParagraph"/>
      </w:pPr>
      <w:r>
        <w:t xml:space="preserve">&gt; &gt;&gt;</w:t>
      </w:r>
    </w:p>
    <w:p>
      <w:pPr>
        <w:pStyle w:val="BodyText"/>
      </w:pPr>
      <w:r>
        <w:t xml:space="preserve">One of the most significant reflections arising from this experience is the redefinition of communication within systems engineering. In many global contexts, technical specifications are written in code or detailed documentation. In Japan Kyoto, however, communication is heavily influenced by high-context cultural norms. The concept of</w:t>
      </w:r>
      <w:r>
        <w:t xml:space="preserve"> </w:t>
      </w:r>
      <w:r>
        <w:rPr>
          <w:iCs/>
          <w:i/>
        </w:rPr>
        <w:t xml:space="preserve">Ai</w:t>
      </w:r>
      <w:r>
        <w:t xml:space="preserve">, or empathy and understanding without explicit words, plays a crucial role in project management and system design.</w:t>
      </w:r>
    </w:p>
    <w:p>
      <w:pPr>
        <w:pStyle w:val="BodyText"/>
      </w:pPr>
      <w:r>
        <w:t xml:space="preserve">&gt; &gt;&gt;</w:t>
      </w:r>
    </w:p>
    <w:p>
      <w:pPr>
        <w:pStyle w:val="BodyText"/>
      </w:pPr>
      <w:r>
        <w:t xml:space="preserve">For the Systems Engineer, this means that requirements gathering is not a simple transactional exchange of data. It requires an acute sensitivity to non-verbal cues, hierarchical structures, and group consensus (</w:t>
      </w:r>
      <w:r>
        <w:rPr>
          <w:iCs/>
          <w:i/>
        </w:rPr>
        <w:t xml:space="preserve">Nemawashi</w:t>
      </w:r>
      <w:r>
        <w:t xml:space="preserve">). A system failure in Japan Kyoto may often stem less from a bug in the logic and more from a misalignment of expectations between stakeholders who never explicitly stated their needs. Therefore, the engineer’s toolkit must expand beyond programming languages and network protocols to include deep cultural competency. The ability to navigate these subtle social currents is as critical as the ability to debug code. In this context, being a Systems Engineer in Japan Kyoto requires becoming a mediator between technology and human expectation, ensuring that the system serves people rather than just functioning mechanically.</w:t>
      </w:r>
    </w:p>
    <w:p>
      <w:pPr>
        <w:pStyle w:val="BodyText"/>
      </w:pPr>
      <w:r>
        <w:t xml:space="preserve">&gt; &gt;&gt;</w:t>
      </w:r>
    </w:p>
    <w:bookmarkEnd w:id="21"/>
    <w:bookmarkStart w:id="22" w:name="X1866c0cc9c2acdb6477723accb751e9587658ab"/>
    <w:p>
      <w:pPr>
        <w:pStyle w:val="Heading2"/>
      </w:pPr>
      <w:r>
        <w:t xml:space="preserve">Precision and Quality in Legacy Preservation</w:t>
      </w:r>
    </w:p>
    <w:p>
      <w:pPr>
        <w:pStyle w:val="FirstParagraph"/>
      </w:pPr>
      <w:r>
        <w:t xml:space="preserve">&gt; &gt;&gt;</w:t>
      </w:r>
    </w:p>
    <w:p>
      <w:pPr>
        <w:pStyle w:val="BodyText"/>
      </w:pPr>
      <w:r>
        <w:t xml:space="preserve">Kyoto is synonymous with craftsmanship—</w:t>
      </w:r>
      <w:r>
        <w:rPr>
          <w:iCs/>
          <w:i/>
        </w:rPr>
        <w:t xml:space="preserve">Monozukuri</w:t>
      </w:r>
      <w:r>
        <w:t xml:space="preserve">. This pursuit of perfection in manufacturing extends to every aspect of life, including technology. When a Systems Engineer operates here, there is an implicit pressure for precision that rivals the meticulous attention paid to tea ceremonies or sword forging. Errors are not merely inconveniences; they are disruptions to the harmony (</w:t>
      </w:r>
      <w:r>
        <w:rPr>
          <w:iCs/>
          <w:i/>
        </w:rPr>
        <w:t xml:space="preserve">Wa</w:t>
      </w:r>
      <w:r>
        <w:t xml:space="preserve">) of the community.</w:t>
      </w:r>
    </w:p>
    <w:p>
      <w:pPr>
        <w:pStyle w:val="BodyText"/>
      </w:pPr>
      <w:r>
        <w:t xml:space="preserve">&gt; &gt;&gt;</w:t>
      </w:r>
    </w:p>
    <w:p>
      <w:pPr>
        <w:pStyle w:val="BodyText"/>
      </w:pPr>
      <w:r>
        <w:t xml:space="preserve">This cultural emphasis on quality forces the Systems Engineer to adopt a more rigorous standard of testing and validation. In other markets, "move fast and break things" might be an acceptable mantra for innovation. In Japan Kyoto, breaking things is not an option when those "things" include critical infrastructure or services relied upon by communities that value stability above rapid change. The reflection here is on the balance between innovation and stability. How does one introduce disruptive AI-driven solutions into a society that values predictability? The Systems Engineer must act as a guardian of reliability, ensuring that new technologies are seamlessly woven into the fabric of daily life without causing friction or uncertainty.</w:t>
      </w:r>
    </w:p>
    <w:p>
      <w:pPr>
        <w:pStyle w:val="BodyText"/>
      </w:pPr>
      <w:r>
        <w:t xml:space="preserve">&gt; &gt;&gt;</w:t>
      </w:r>
    </w:p>
    <w:bookmarkEnd w:id="22"/>
    <w:bookmarkStart w:id="23" w:name="sustainability-and-interconnectedness"/>
    <w:p>
      <w:pPr>
        <w:pStyle w:val="Heading2"/>
      </w:pPr>
      <w:r>
        <w:t xml:space="preserve">Sustainability and Interconnectedness</w:t>
      </w:r>
    </w:p>
    <w:p>
      <w:pPr>
        <w:pStyle w:val="FirstParagraph"/>
      </w:pPr>
      <w:r>
        <w:t xml:space="preserve">&gt; &gt;&gt;</w:t>
      </w:r>
    </w:p>
    <w:p>
      <w:pPr>
        <w:pStyle w:val="BodyText"/>
      </w:pPr>
      <w:r>
        <w:t xml:space="preserve">Finally, the environmental context of Japan Kyoto offers a profound lesson in systems thinking. The city faces challenges related to tourism management, energy efficiency, and aging infrastructure. A Systems Engineer cannot look at these issues in isolation; they are part of a complex adaptive system. For instance, optimizing traffic flow is not just about reducing congestion but also about reducing carbon emissions that might damage historical artifacts exposed to the elements.</w:t>
      </w:r>
    </w:p>
    <w:p>
      <w:pPr>
        <w:pStyle w:val="BodyText"/>
      </w:pPr>
      <w:r>
        <w:t xml:space="preserve">&gt; &gt;&gt;</w:t>
      </w:r>
    </w:p>
    <w:p>
      <w:pPr>
        <w:pStyle w:val="BodyText"/>
      </w:pPr>
      <w:r>
        <w:t xml:space="preserve">This interconnectedness mirrors the Buddhist concept of dependent origination, where all things arise in dependence upon other things. For the Systems Engineer, this philosophical alignment provides a powerful framework for decision-making. It encourages looking beyond immediate technical fixes to consider long-term systemic impacts. Whether designing water management systems or digital tourism platforms, the engineer must consider the ripple effects on the environment and society.</w:t>
      </w:r>
    </w:p>
    <w:p>
      <w:pPr>
        <w:pStyle w:val="BodyText"/>
      </w:pPr>
      <w:r>
        <w:t xml:space="preserve">&gt; &gt;&gt;</w:t>
      </w:r>
    </w:p>
    <w:bookmarkEnd w:id="23"/>
    <w:bookmarkStart w:id="24" w:name="conclusion"/>
    <w:p>
      <w:pPr>
        <w:pStyle w:val="Heading2"/>
      </w:pPr>
      <w:r>
        <w:t xml:space="preserve">Conclusion</w:t>
      </w:r>
    </w:p>
    <w:p>
      <w:pPr>
        <w:pStyle w:val="FirstParagraph"/>
      </w:pPr>
      <w:r>
        <w:t xml:space="preserve">&gt; &gt;&gt;</w:t>
      </w:r>
    </w:p>
    <w:p>
      <w:pPr>
        <w:pStyle w:val="BodyText"/>
      </w:pPr>
      <w:r>
        <w:t xml:space="preserve">In conclusion, serving as a Systems Engineer in Japan Kyoto is not merely a professional role; it is an educational journey into a different way of perceiving complexity. It challenges the engineer to blend technical rigor with cultural sensitivity, innovation with tradition, and individual efficiency with collective harmony. The city of Kyoto acts as both mentor and laboratory, teaching that true system engineering is about creating solutions that endure not just technically, but socially and culturally. To succeed in this environment is to understand that technology does not exist in a vacuum; it exists within the human experience. For those willing to embrace these lessons, the role becomes one of bridging the gap between the past and the future, ensuring that as Japan moves forward into an increasingly digital age, it retains its soul.</w:t>
      </w:r>
    </w:p>
    <w:p>
      <w:pPr>
        <w:pStyle w:val="BodyText"/>
      </w:pPr>
      <w:r>
        <w:t xml:space="preserve">&gt; &gt;&gt;</w:t>
      </w:r>
    </w:p>
    <w:p>
      <w:pPr>
        <w:pStyle w:val="BodyText"/>
      </w:pPr>
      <w:r>
        <w:rPr>
          <w:bCs/>
          <w:b/>
        </w:rPr>
        <w:t xml:space="preserve">Reflected by:</w:t>
      </w:r>
    </w:p>
    <w:p>
      <w:pPr>
        <w:pStyle w:val="BodyText"/>
      </w:pPr>
      <w:r>
        <w:t xml:space="preserve">[Your Name]</w:t>
      </w:r>
    </w:p>
    <w:p>
      <w:pPr>
        <w:pStyle w:val="BodyText"/>
      </w:pPr>
      <w:r>
        <w:rPr>
          <w:iCs/>
          <w:i/>
        </w:rPr>
        <w:t xml:space="preserve">Sysytems Engineer in Training</w:t>
      </w:r>
    </w:p>
    <w:p>
      <w:pPr>
        <w:pStyle w:val="BodyText"/>
      </w:pPr>
      <w:r>
        <w:t xml:space="preserve">&gt;</w:t>
      </w:r>
    </w:p>
    <w:p>
      <w:pPr>
        <w:pStyle w:val="BodyText"/>
      </w:pPr>
      <w:r>
        <w:t xml:space="preserve">&gt;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
  <dc:language>en</dc:language>
  <cp:keywords/>
  <dcterms:created xsi:type="dcterms:W3CDTF">2026-07-30T00:23:35Z</dcterms:created>
  <dcterms:modified xsi:type="dcterms:W3CDTF">2026-07-30T00:23:35Z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