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ad05eb9c7df4c1680e17f0afaa85671c9c23fb1"/>
    <w:p>
      <w:pPr>
        <w:pStyle w:val="Heading1"/>
      </w:pPr>
      <w:r>
        <w:t xml:space="preserve">The Systems Engineer in Pakistan Islamabad</w:t>
      </w:r>
      <w:r>
        <w:br/>
      </w:r>
      <w:r>
        <w:t xml:space="preserve">A Professional Reflection Paper</w:t>
      </w:r>
    </w:p>
    <w:p>
      <w:pPr>
        <w:pStyle w:val="FirstParagraph"/>
      </w:pPr>
      <w:r>
        <w:t xml:space="preserve">The landscape of technological development in the twenty-first century is defined not merely by isolated software applications or standalone hardware components, but by the seamless integration of these elements into cohesive, functional units. In this complex ecosystem, the Systems Engineer has emerged as a pivotal figure. As I reflect upon my professional trajectory and observations within Pakistan Islamabad, it becomes abundantly clear that the role of a Systems Engineer is not just about managing technical complexity; it is about orchestrating synergy amidst chaos. Pakistan Islamabad serves as the backdrop for this reflection—a capital city that is rapidly evolving from a traditional administrative hub into a dynamic center for Information Technology (IT) and telecommunications infrastructure. It is within this vibrant yet challenging environment that the true essence of Systems Engineering must be understood, appreciated, and critically analyzed.</w:t>
      </w:r>
    </w:p>
    <w:p>
      <w:pPr>
        <w:pStyle w:val="BodyText"/>
      </w:pPr>
      <w:r>
        <w:t xml:space="preserve">To begin with one must consider the definition of a Systems Engineer in the context of Pakistan Islamabad. Often misunderstood as a pure software developer or a hardware technician, the Systems Engineer operates at a higher level of abstraction. They are concerned with the entire lifecycle of complex systems—from requirements elicitation to system design, integration, testing, deployment, and eventual retirement. In Pakistan Islamabad specifically, this role carries additional weight due to the unique infrastructure challenges and opportunities present in the capital. The city hosts major government ministries as well as a burgeoning sector of private technology firms that serve both domestic and international clients. Consequently, a Systems Engineer operating here must possess an acute understanding of not only technical constraints but also the bureaucratic and infrastructural realities that define operations in Pakistan Islamabad.</w:t>
      </w:r>
    </w:p>
    <w:p>
      <w:pPr>
        <w:pStyle w:val="BodyText"/>
      </w:pPr>
      <w:r>
        <w:t xml:space="preserve">One significant aspect of being a Systems Engineer in this region is the necessity for adaptability. The IT infrastructure in Pakistan Islamabad has seen tremendous growth over the last decade, yet it still faces intermittent challenges such as power fluctuations, internet bandwidth inconsistencies, and legacy hardware dependencies. A naive approach to system design would fail under these conditions. However, a seasoned Systems Engineer views these limitations not merely as obstacles but as design parameters. For instance, when designing enterprise solutions for government agencies in Pakistan Islamabad, a Systems Engineer must architect systems that are resilient to downtime and capable of functioning asynchronously during connectivity outages. This requires deep technical proficiency in network engineering and cloud architecture combined with the soft skill of stakeholder management to explain these design choices effectively.</w:t>
      </w:r>
    </w:p>
    <w:p>
      <w:pPr>
        <w:pStyle w:val="BodyText"/>
      </w:pPr>
      <w:r>
        <w:t xml:space="preserve">Furthermore, the interdisciplinary nature of Systems Engineering is perhaps its most defining characteristic. In Pakistan Islamabad, where cross-sector collaboration between public policy, defense technology, and civilian IT development is increasing, a Systems Engineer acts as a bridge. They must speak the language of business executives who care about return on investment and regulatory compliance in Pakistan Islamabad just as fluently as they speak with network administrators concerned with latency and packet loss. This dual competency is rare but essential. Reflection on past projects reveals that technical success alone does not guarantee project viability; social and organizational acceptance is equally critical. Therefore, a Systems Engineer must be trained in communication, negotiation, and project management alongside their core engineering skills.</w:t>
      </w:r>
    </w:p>
    <w:p>
      <w:pPr>
        <w:pStyle w:val="BodyText"/>
      </w:pPr>
      <w:r>
        <w:t xml:space="preserve">In addition to technical and interpersonal challenges, there is an ethical dimension to the role of a Systems Engineer that cannot be overlooked in the context of Pakistan Islamabad. As digital systems become more pervasive in governance and finance within the capital city issues regarding data privacy, national security, and algorithmic fairness come to the forefront. A Systems Engineer has a moral obligation to ensure that systems are designed with integrity and inclusivity in mind. For example, when implementing biometric authentication or national ID database integrations prevalent in Pakistan Islamabad today, engineers must prioritize robust encryption methods and strict access controls to protect citizen data against breaches. This responsibility elevates the role from a mere technical job description to a position of significant civic importance.</w:t>
      </w:r>
    </w:p>
    <w:p>
      <w:pPr>
        <w:pStyle w:val="BodyText"/>
      </w:pPr>
      <w:r>
        <w:t xml:space="preserve">Looking toward the future, the demand for qualified Systems Engineers in Pakistan Islamabad is projected to grow exponentially. The government's initiative towards digital governance and smart cities requires comprehensive system architectures that integrate IoT devices, big data analytics, and AI-driven decision support tools. The role will inevitably shift further away from manual configuration towards automated orchestration and DevOps practices. However, the fundamental principles of Systems Engineering—holistic thinking, lifecycle management, and optimization—will remain constant. Professionals in this field must commit to continuous learning to keep pace with these evolving technologies while maintaining their focus on the overarching goal: creating systems that serve human needs effectively.</w:t>
      </w:r>
    </w:p>
    <w:p>
      <w:pPr>
        <w:pStyle w:val="BodyText"/>
      </w:pPr>
      <w:r>
        <w:t xml:space="preserve">In conclusion, reflecting on the journey of a Systems Engineer in Pakistan Islamabad reveals a profession that is both demanding and deeply rewarding. It is a role defined by complexity, requiring technical mastery across multiple disciplines alongside strong communication skills and ethical grounding. The unique environment of Pakistan Islamabad provides fertile ground for practicing these skills at scale, from securing national defense networks to optimizing telecommunications for millions of users. As I look forward to my continued career in this field, I recognize that the true value of a Systems Engineer lies not in mastering any single technology but in the ability to weave disparate threads into a reliable, efficient tapestry. In the rapidly modernizing context of Pakistan Islamabad, this weaving process is vital for national progress and technological sovereignty.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Pakistan Islamabad</dc:title>
  <dc:creator/>
  <dc:language>en</dc:language>
  <cp:keywords/>
  <dcterms:created xsi:type="dcterms:W3CDTF">2026-07-29T19:18:16Z</dcterms:created>
  <dcterms:modified xsi:type="dcterms:W3CDTF">2026-07-29T19:18:16Z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