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Peru</w:t>
      </w:r>
      <w:r>
        <w:t xml:space="preserve"> </w:t>
      </w:r>
      <w:r>
        <w:t xml:space="preserve">Lima</w:t>
      </w:r>
    </w:p>
    <w:bookmarkStart w:id="27" w:name="X68afeb3bba6377837afd398e2ca789e1745875a"/>
    <w:p>
      <w:pPr>
        <w:pStyle w:val="Heading1"/>
      </w:pPr>
      <w:r>
        <w:t xml:space="preserve">Bridging Tradition and Innovation:</w:t>
      </w:r>
      <w:r>
        <w:br/>
      </w:r>
      <w:r>
        <w:t xml:space="preserve">A Reflection on Systems Engineers in Peru Lima</w:t>
      </w:r>
    </w:p>
    <w:bookmarkStart w:id="20" w:name="Xb0d760b6b0238a15535683175927da605465725"/>
    <w:p>
      <w:pPr>
        <w:pStyle w:val="Heading2"/>
      </w:pPr>
      <w:r>
        <w:t xml:space="preserve">The Digital Transformation of a Historical Metropolis</w:t>
      </w:r>
    </w:p>
    <w:p>
      <w:pPr>
        <w:pStyle w:val="FirstParagraph"/>
      </w:pPr>
      <w:r>
        <w:t xml:space="preserve">The city of Peru Lima stands as a complex tapestry woven from centuries of history, colonial architecture, and vibrant cultural heritage. However, beneath the cobblestones of its historic center and within the sprawling urban sprawl that stretches toward the Andes foothills lies a rapidly evolving digital infrastructure. It is in this unique context that the role of the</w:t>
      </w:r>
      <w:r>
        <w:t xml:space="preserve"> </w:t>
      </w:r>
      <w:r>
        <w:rPr>
          <w:bCs/>
          <w:b/>
        </w:rPr>
        <w:t xml:space="preserve">Systems Engineer</w:t>
      </w:r>
      <w:r>
        <w:t xml:space="preserve"> </w:t>
      </w:r>
      <w:r>
        <w:t xml:space="preserve">emerges not merely as a technical job description, but as a critical catalyst for modernization, efficiency, and social equity. Reflecting on the intersection of technology and society in Peru Lima reveals that systems engineering is far more than coding or hardware maintenance; it is about designing resilient architectures that serve a diverse, dynamic population navigating the challenges of rapid urbanization.</w:t>
      </w:r>
    </w:p>
    <w:bookmarkEnd w:id="20"/>
    <w:bookmarkStart w:id="21" w:name="X95103e202d83ec6109ecd6ba1fadb12ac81bb2f"/>
    <w:p>
      <w:pPr>
        <w:pStyle w:val="Heading2"/>
      </w:pPr>
      <w:r>
        <w:t xml:space="preserve">Defining Systems Engineering within the Peruvian Context</w:t>
      </w:r>
    </w:p>
    <w:p>
      <w:pPr>
        <w:pStyle w:val="FirstParagraph"/>
      </w:pPr>
      <w:r>
        <w:t xml:space="preserve">In many developed nations,</w:t>
      </w:r>
      <w:r>
        <w:t xml:space="preserve"> </w:t>
      </w:r>
      <w:r>
        <w:rPr>
          <w:bCs/>
          <w:b/>
        </w:rPr>
        <w:t xml:space="preserve">Systems Engineer</w:t>
      </w:r>
      <w:r>
        <w:t xml:space="preserve">s often focus on optimizing existing infrastructure or developing cutting-edge consumer applications. However, in Peru Lima, the scope is broader and more foundational. The city faces distinct challenges: geographic vulnerabilities due to seismic activity and coastal weather patterns, a fragmented public transport system undergoing massive transformation with the new Metropolitano and Metro lines, and a vast informal economy that requires digital integration rather than exclusion.</w:t>
      </w:r>
      <w:r>
        <w:t xml:space="preserve"> </w:t>
      </w:r>
      <w:r>
        <w:t xml:space="preserve">Therefore, the</w:t>
      </w:r>
      <w:r>
        <w:t xml:space="preserve"> </w:t>
      </w:r>
      <w:r>
        <w:rPr>
          <w:bCs/>
          <w:b/>
        </w:rPr>
        <w:t xml:space="preserve">Systems Engineer</w:t>
      </w:r>
      <w:r>
        <w:t xml:space="preserve"> </w:t>
      </w:r>
      <w:r>
        <w:t xml:space="preserve">in this region must act as an architect of inclusion. They are tasked with creating information systems that bridge the gap between formal institutions and citizens who may lack consistent internet access or digital literacy. This requires a holistic view where technology is not imposed from above but integrated into the social fabric. It involves understanding that a logistics algorithm for food delivery in Miraflores must account for different traffic patterns and security concerns than those in Callao, or that health tracking systems must be robust enough to function during network outages common in remote districts of Lima.</w:t>
      </w:r>
    </w:p>
    <w:bookmarkEnd w:id="21"/>
    <w:bookmarkStart w:id="22" w:name="the-challenge-of-urban-complexity"/>
    <w:p>
      <w:pPr>
        <w:pStyle w:val="Heading2"/>
      </w:pPr>
      <w:r>
        <w:t xml:space="preserve">The Challenge of Urban Complexity</w:t>
      </w:r>
    </w:p>
    <w:p>
      <w:pPr>
        <w:pStyle w:val="FirstParagraph"/>
      </w:pPr>
      <w:r>
        <w:t xml:space="preserve">Peru Lima is a megacity characterized by extreme density and inequality. The role of the</w:t>
      </w:r>
      <w:r>
        <w:t xml:space="preserve"> </w:t>
      </w:r>
      <w:r>
        <w:rPr>
          <w:bCs/>
          <w:b/>
        </w:rPr>
        <w:t xml:space="preserve">Systems Engineer</w:t>
      </w:r>
      <w:r>
        <w:t xml:space="preserve"> </w:t>
      </w:r>
      <w:r>
        <w:t xml:space="preserve">here is deeply tied to problem-solving at scale. Consider the traffic congestion that paralyzes the city daily for hours. Solving this is not just about installing traffic lights; it requires complex systems thinking involving data analysis, urban planning, behavioral psychology, and real-time monitoring systems. Engineers are developing smart city solutions that analyze pedestrian flow and vehicle movement to optimize light cycles dynamically.</w:t>
      </w:r>
      <w:r>
        <w:t xml:space="preserve"> </w:t>
      </w:r>
      <w:r>
        <w:t xml:space="preserve">Furthermore, water scarcity is a pressing issue in Peru Lima due to climate change affecting the Andean glaciers that feed the city’s water sources.</w:t>
      </w:r>
      <w:r>
        <w:t xml:space="preserve"> </w:t>
      </w:r>
      <w:r>
        <w:rPr>
          <w:bCs/>
          <w:b/>
        </w:rPr>
        <w:t xml:space="preserve">Systems Engineer</w:t>
      </w:r>
      <w:r>
        <w:t xml:space="preserve">s are designing leak detection networks and predictive maintenance models for aqueducts. These systems do not just report data; they anticipate failures before they occur, ensuring that water reaches homes reliably. This reflects a shift from reactive technology to proactive engineering, where the engineer is responsible for the sustainability of resources essential for survival in Peru Lima.</w:t>
      </w:r>
    </w:p>
    <w:bookmarkEnd w:id="22"/>
    <w:bookmarkStart w:id="23" w:name="X3d5ddc0c3c397adcfe418c7f8ade47542d00d3b"/>
    <w:p>
      <w:pPr>
        <w:pStyle w:val="Heading2"/>
      </w:pPr>
      <w:r>
        <w:t xml:space="preserve">Economic Integration and Financial Inclusion</w:t>
      </w:r>
    </w:p>
    <w:p>
      <w:pPr>
        <w:pStyle w:val="FirstParagraph"/>
      </w:pPr>
      <w:r>
        <w:t xml:space="preserve">Another critical aspect of reflection is the economic landscape. A significant portion of Peru’s economy operates in the informal sector. For years, these entrepreneurs were excluded from formal banking systems due to lack of credit history or collateral. The rise of fintech in Peru has changed this dynamic, largely driven by</w:t>
      </w:r>
      <w:r>
        <w:t xml:space="preserve"> </w:t>
      </w:r>
      <w:r>
        <w:rPr>
          <w:bCs/>
          <w:b/>
        </w:rPr>
        <w:t xml:space="preserve">Systems Engineer</w:t>
      </w:r>
      <w:r>
        <w:t xml:space="preserve">s who build alternative credit scoring algorithms based on mobile usage patterns and transaction data rather than traditional collateral.</w:t>
      </w:r>
      <w:r>
        <w:t xml:space="preserve"> </w:t>
      </w:r>
      <w:r>
        <w:t xml:space="preserve">This digital leapfrogging allows small business owners in markets like Mercado Central to access loans, grow their businesses, and eventually formalize their operations. The engineer behind these platforms must ensure security, user-friendliness for non-tech-savvy users, and regulatory compliance. In this sense, the</w:t>
      </w:r>
      <w:r>
        <w:t xml:space="preserve"> </w:t>
      </w:r>
      <w:r>
        <w:rPr>
          <w:bCs/>
          <w:b/>
        </w:rPr>
        <w:t xml:space="preserve">Systems Engineer</w:t>
      </w:r>
      <w:r>
        <w:t xml:space="preserve"> </w:t>
      </w:r>
      <w:r>
        <w:t xml:space="preserve">is an agent of economic empowerment in Peru Lima. They are dismantling barriers that have historically marginalized large segments of the population, fostering a more inclusive digital economy.</w:t>
      </w:r>
    </w:p>
    <w:bookmarkEnd w:id="23"/>
    <w:bookmarkStart w:id="24" w:name="X9adb364dbfe4db6a74ae7d43d28fd3a6e574f31"/>
    <w:p>
      <w:pPr>
        <w:pStyle w:val="Heading2"/>
      </w:pPr>
      <w:r>
        <w:t xml:space="preserve">Ethical Responsibility and Data Sovereignty</w:t>
      </w:r>
    </w:p>
    <w:p>
      <w:pPr>
        <w:pStyle w:val="FirstParagraph"/>
      </w:pPr>
      <w:r>
        <w:t xml:space="preserve">With great power comes great responsibility. As</w:t>
      </w:r>
      <w:r>
        <w:t xml:space="preserve"> </w:t>
      </w:r>
      <w:r>
        <w:rPr>
          <w:bCs/>
          <w:b/>
        </w:rPr>
        <w:t xml:space="preserve">Systems Engineer</w:t>
      </w:r>
      <w:r>
        <w:t xml:space="preserve">s deploy vast networks in Peru Lima, they handle sensitive personal data of millions of citizens. There is a profound ethical imperative to protect this data from misuse, cyberattacks, and unauthorized surveillance. The reflection on this role must include a commitment to privacy by design and transparency. In a region where institutional trust can be fragile, the integrity of the systems built is paramount. Engineers must advocate for robust cybersecurity measures that are accessible even to small enterprises and government agencies with limited budgets.</w:t>
      </w:r>
      <w:r>
        <w:t xml:space="preserve"> </w:t>
      </w:r>
      <w:r>
        <w:t xml:space="preserve">Moreover, there is a cultural dimension to consider. Technology in Peru Lima must respect local customs and languages, including Quechua and Aymara communities in the greater metropolitan area or those connected through migration networks abroad. Systems that ignore linguistic diversity are systems that fail their users. Thus, the</w:t>
      </w:r>
      <w:r>
        <w:t xml:space="preserve"> </w:t>
      </w:r>
      <w:r>
        <w:rPr>
          <w:bCs/>
          <w:b/>
        </w:rPr>
        <w:t xml:space="preserve">Systems Engineer</w:t>
      </w:r>
      <w:r>
        <w:t xml:space="preserve"> </w:t>
      </w:r>
      <w:r>
        <w:t xml:space="preserve">must be culturally competent, ensuring that digital interfaces are intuitive for users across different socioeconomic and cultural backgrounds within Peru Lima.</w:t>
      </w:r>
    </w:p>
    <w:bookmarkEnd w:id="24"/>
    <w:bookmarkStart w:id="25" w:name="Xbaab4d0c2deeb7848db447378d5d5014ea5c575"/>
    <w:p>
      <w:pPr>
        <w:pStyle w:val="Heading2"/>
      </w:pPr>
      <w:r>
        <w:t xml:space="preserve">The Future Outlook: Sustainability and Resilience</w:t>
      </w:r>
    </w:p>
    <w:p>
      <w:pPr>
        <w:pStyle w:val="FirstParagraph"/>
      </w:pPr>
      <w:r>
        <w:t xml:space="preserve">Looking forward, the role of the</w:t>
      </w:r>
      <w:r>
        <w:t xml:space="preserve"> </w:t>
      </w:r>
      <w:r>
        <w:rPr>
          <w:bCs/>
          <w:b/>
        </w:rPr>
        <w:t xml:space="preserve">Systems Engineer</w:t>
      </w:r>
      <w:r>
        <w:t xml:space="preserve"> </w:t>
      </w:r>
      <w:r>
        <w:t xml:space="preserve">in Peru Lima will only grow in significance as climate change exacerbates environmental stressors. The focus will shift toward green technology integration, smart energy grids that can handle renewable sources like solar power from northern regions transmitted to the capital, and resilient communication networks capable of withstanding natural disasters.</w:t>
      </w:r>
      <w:r>
        <w:t xml:space="preserve"> </w:t>
      </w:r>
      <w:r>
        <w:t xml:space="preserve">The engineer must also be a lifelong learner, adapting to rapid advancements in artificial intelligence and IoT (Internet of Things). However, technical proficiency alone is insufficient. The true value lies in the ability to contextualize these technologies within the socio-economic reality of Peru Lima. It requires empathy, critical thinking, and a deep understanding of local constraints.</w:t>
      </w:r>
    </w:p>
    <w:bookmarkEnd w:id="25"/>
    <w:bookmarkStart w:id="26" w:name="conclusion"/>
    <w:p>
      <w:pPr>
        <w:pStyle w:val="Heading2"/>
      </w:pPr>
      <w:r>
        <w:t xml:space="preserve">Conclusion</w:t>
      </w:r>
    </w:p>
    <w:p>
      <w:pPr>
        <w:pStyle w:val="FirstParagraph"/>
      </w:pPr>
      <w:r>
        <w:t xml:space="preserve">In conclusion, reflecting on the profession of</w:t>
      </w:r>
      <w:r>
        <w:t xml:space="preserve"> </w:t>
      </w:r>
      <w:r>
        <w:rPr>
          <w:bCs/>
          <w:b/>
        </w:rPr>
        <w:t xml:space="preserve">Systems Engineer</w:t>
      </w:r>
      <w:r>
        <w:t xml:space="preserve"> </w:t>
      </w:r>
      <w:r>
        <w:t xml:space="preserve">in Peru Lima reveals a vocation that is both technically demanding and socially profound. These professionals are not just building software or hardware; they are constructing the digital backbone of a nation in transition. They are addressing specific challenges unique to Peru Lima, from traffic congestion and water security to financial inclusion and cultural preservation.</w:t>
      </w:r>
      <w:r>
        <w:t xml:space="preserve"> </w:t>
      </w:r>
      <w:r>
        <w:t xml:space="preserve">The impact of their work extends beyond efficiency metrics; it touches the daily lives of millions, improving access to services, enhancing safety, and opening doors to economic opportunity. As Peru Lima continues its journey toward becoming a modernized yet culturally rich metropolis, the</w:t>
      </w:r>
      <w:r>
        <w:t xml:space="preserve"> </w:t>
      </w:r>
      <w:r>
        <w:rPr>
          <w:bCs/>
          <w:b/>
        </w:rPr>
        <w:t xml:space="preserve">Systems Engineer</w:t>
      </w:r>
      <w:r>
        <w:t xml:space="preserve"> </w:t>
      </w:r>
      <w:r>
        <w:t xml:space="preserve">will remain an indispensable partner in this evolution. Their work embodies the spirit of progress that honors the past while boldly navigating the complexities of the digital future. It is a role defined not by code alone, but by its capacity to improve human well-being within one of Latin America's most dynamic and challenging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Systems Engineers in Peru Lima</dc:title>
  <dc:creator/>
  <cp:keywords/>
  <dcterms:created xsi:type="dcterms:W3CDTF">2026-07-29T18:15:02Z</dcterms:created>
  <dcterms:modified xsi:type="dcterms:W3CDTF">2026-07-29T18:15:02Z</dcterms:modified>
</cp:coreProperties>
</file>

<file path=docProps/custom.xml><?xml version="1.0" encoding="utf-8"?>
<Properties xmlns="http://schemas.openxmlformats.org/officeDocument/2006/custom-properties" xmlns:vt="http://schemas.openxmlformats.org/officeDocument/2006/docPropsVTypes"/>
</file>