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Systems</w:t>
      </w:r>
      <w:r>
        <w:t xml:space="preserve"> </w:t>
      </w:r>
      <w:r>
        <w:t xml:space="preserve">Engineer</w:t>
      </w:r>
      <w:r>
        <w:t xml:space="preserve"> </w:t>
      </w:r>
      <w:r>
        <w:t xml:space="preserve">in</w:t>
      </w:r>
      <w:r>
        <w:t xml:space="preserve"> </w:t>
      </w:r>
      <w:r>
        <w:t xml:space="preserve">Manila,</w:t>
      </w:r>
      <w:r>
        <w:t xml:space="preserve"> </w:t>
      </w:r>
      <w:r>
        <w:t xml:space="preserve">Philippines</w:t>
      </w:r>
    </w:p>
    <w:bookmarkStart w:id="25" w:name="Xe59be1e19b86d84fcc74541813b18a80fad1590"/>
    <w:p>
      <w:pPr>
        <w:pStyle w:val="Heading1"/>
      </w:pPr>
      <w:r>
        <w:t xml:space="preserve">Bridging Complexity and Community: A Reflection on the Systems Engineer in Philippines Manila</w:t>
      </w:r>
    </w:p>
    <w:p>
      <w:pPr>
        <w:pStyle w:val="FirstParagraph"/>
      </w:pPr>
      <w:r>
        <w:t xml:space="preserve">In the rapidly evolving landscape of modern technology, few roles are as pivotal yet misunderstood as that of a Systems Engineer. This profession is not merely about coding or fixing servers; it is an holistic discipline that views technology through a systemic lens, ensuring that hardware, software, data processes, and human elements function in harmony. When we contextualize this role within the vibrant and chaotic ecosystem of</w:t>
      </w:r>
      <w:r>
        <w:t xml:space="preserve"> </w:t>
      </w:r>
      <w:r>
        <w:rPr>
          <w:bCs/>
          <w:b/>
        </w:rPr>
        <w:t xml:space="preserve">Philippines Manila</w:t>
      </w:r>
      <w:r>
        <w:t xml:space="preserve">, the significance of the Systems Engineer transcends technical proficiency. It becomes a narrative of resilience, adaptation, and strategic orchestration in one of Asia’s most dynamic urban centers.</w:t>
      </w:r>
    </w:p>
    <w:bookmarkStart w:id="20" w:name="the-essence-of-systemic-thinking"/>
    <w:p>
      <w:pPr>
        <w:pStyle w:val="Heading2"/>
      </w:pPr>
      <w:r>
        <w:t xml:space="preserve">The Essence of Systemic Thinking</w:t>
      </w:r>
    </w:p>
    <w:p>
      <w:pPr>
        <w:pStyle w:val="FirstParagraph"/>
      </w:pPr>
      <w:r>
        <w:t xml:space="preserve">To understand the weight carried by a Systems Engineer in this region, one must first appreciate the core philosophy of the profession. Unlike specialized engineers who may focus deeply on a single component—be it network infrastructure or application development—the Systems Engineer operates at the intersection of all these disciplines. They are tasked with designing, integrating, and managing complex systems over their lifetimes. This requires a unique cognitive ability to see patterns where others see noise.</w:t>
      </w:r>
    </w:p>
    <w:p>
      <w:pPr>
        <w:pStyle w:val="BodyText"/>
      </w:pPr>
      <w:r>
        <w:t xml:space="preserve">In the context of</w:t>
      </w:r>
      <w:r>
        <w:t xml:space="preserve"> </w:t>
      </w:r>
      <w:r>
        <w:rPr>
          <w:bCs/>
          <w:b/>
        </w:rPr>
        <w:t xml:space="preserve">Philippines Manila</w:t>
      </w:r>
      <w:r>
        <w:t xml:space="preserve">, this systemic view is not just an academic exercise but a survival mechanism. The city is a tapestry woven with both cutting-edge business process outsourcing (BPO) hubs in Makati and Bonifacio Global City, and sprawling informal settlements that rely on decentralized infrastructure. A Systems Engineer here must account for intermittent power supplies, fluctuating internet connectivity due to typhoon seasons, and a workforce that is highly digital yet culturally distinct. The role demands an engineer who can design resilient architectures that do not just function in ideal conditions but thrive amidst variability.</w:t>
      </w:r>
    </w:p>
    <w:bookmarkEnd w:id="20"/>
    <w:bookmarkStart w:id="21" w:name="X46a7e483500efcdd28e12144f66f988b48381d8"/>
    <w:p>
      <w:pPr>
        <w:pStyle w:val="Heading2"/>
      </w:pPr>
      <w:r>
        <w:t xml:space="preserve">The Manila Context: Chaos as a Design Constraint</w:t>
      </w:r>
    </w:p>
    <w:p>
      <w:pPr>
        <w:pStyle w:val="FirstParagraph"/>
      </w:pPr>
      <w:r>
        <w:t xml:space="preserve">Manila presents a unique set of challenges that redefine what it means to be an effective Systems Engineer. The infrastructure of the Philippines is often described as undergoing perpetual growth, where new developments rise alongside aging structures. For the Systems Engineer, this environment necessitates a shift from purely theoretical best practices to pragmatic engineering solutions.</w:t>
      </w:r>
    </w:p>
    <w:p>
      <w:pPr>
        <w:pStyle w:val="BodyText"/>
      </w:pPr>
      <w:r>
        <w:t xml:space="preserve">Reflecting on this reality, I realize that technical excellence alone is insufficient. A</w:t>
      </w:r>
      <w:r>
        <w:t xml:space="preserve"> </w:t>
      </w:r>
      <w:r>
        <w:rPr>
          <w:bCs/>
          <w:b/>
        </w:rPr>
        <w:t xml:space="preserve">Systems Engineer</w:t>
      </w:r>
      <w:r>
        <w:t xml:space="preserve"> </w:t>
      </w:r>
      <w:r>
        <w:t xml:space="preserve">in Manila must possess a deep understanding of local constraints. For instance, cloud computing strategies cannot rely solely on low-latency connections when network reliability is subject to geographical and meteorological factors. Therefore, the design of systems must include robust offline capabilities or hybrid architectures that can sync seamlessly when connectivity is restored. This is not just technical adaptation; it is a form of engineering empathy—designing for the user within their specific environmental context.</w:t>
      </w:r>
    </w:p>
    <w:bookmarkEnd w:id="21"/>
    <w:bookmarkStart w:id="22" w:name="the-human-element-in-technical-systems"/>
    <w:p>
      <w:pPr>
        <w:pStyle w:val="Heading2"/>
      </w:pPr>
      <w:r>
        <w:t xml:space="preserve">The Human Element in Technical Systems</w:t>
      </w:r>
    </w:p>
    <w:p>
      <w:pPr>
        <w:pStyle w:val="FirstParagraph"/>
      </w:pPr>
      <w:r>
        <w:t xml:space="preserve">One of the most profound aspects of being a Systems Engineer in</w:t>
      </w:r>
      <w:r>
        <w:t xml:space="preserve"> </w:t>
      </w:r>
      <w:r>
        <w:rPr>
          <w:bCs/>
          <w:b/>
        </w:rPr>
        <w:t xml:space="preserve">Philippines Manila</w:t>
      </w:r>
      <w:r>
        <w:t xml:space="preserve"> </w:t>
      </w:r>
      <w:r>
        <w:t xml:space="preserve">is the heavy emphasis on human factors. The Philippines boasts one of the youngest and most English-proficient workforces in Asia. This demographic dividend is a tremendous asset, but it also requires systems that are intuitive, scalable, and supportive of continuous learning.</w:t>
      </w:r>
    </w:p>
    <w:p>
      <w:pPr>
        <w:pStyle w:val="BodyText"/>
      </w:pPr>
      <w:r>
        <w:t xml:space="preserve">In my reflection as an aspiring or practicing professional in this field, I recognize that the "system" includes people. The success of any technological implementation depends on how well it aligns with the cultural nuances of Filipino professionals. Features such as collaborative tools must account for high-context communication styles, while automation systems must be designed to augment human labor rather than displace it, given the economic sensitivity surrounding job displacement in the BPO sector. Thus, the Systems Engineer acts as a mediator between cold logic and warm humanity.</w:t>
      </w:r>
    </w:p>
    <w:bookmarkEnd w:id="22"/>
    <w:bookmarkStart w:id="23" w:name="sustainability-and-future-proofing"/>
    <w:p>
      <w:pPr>
        <w:pStyle w:val="Heading2"/>
      </w:pPr>
      <w:r>
        <w:t xml:space="preserve">Sustainability and Future-Proofing</w:t>
      </w:r>
    </w:p>
    <w:p>
      <w:pPr>
        <w:pStyle w:val="FirstParagraph"/>
      </w:pPr>
      <w:r>
        <w:t xml:space="preserve">Furthermore, there is an ethical dimension to this role that cannot be ignored. In</w:t>
      </w:r>
      <w:r>
        <w:t xml:space="preserve"> </w:t>
      </w:r>
      <w:r>
        <w:rPr>
          <w:bCs/>
          <w:b/>
        </w:rPr>
        <w:t xml:space="preserve">Philippines Manila</w:t>
      </w:r>
      <w:r>
        <w:t xml:space="preserve">, rapid urbanization poses significant environmental challenges. The Systems Engineer is increasingly called upon to contribute to sustainable solutions. This might involve optimizing energy consumption in data centers, designing logistics algorithms that reduce traffic congestion and carbon emissions, or creating smart city applications that improve public service delivery.</w:t>
      </w:r>
    </w:p>
    <w:p>
      <w:pPr>
        <w:pStyle w:val="BodyText"/>
      </w:pPr>
      <w:r>
        <w:t xml:space="preserve">Reflecting on the trajectory of technology in Southeast Asia, it becomes clear that the role will continue to expand beyond IT into urban planning and environmental management. The Systems Engineer must therefore be a lifelong learner, constantly updating their knowledge not just in code and hardware, but also in regulatory frameworks, environmental science, and social ethics. This interdisciplinary approach is what distinguishes a true engineer from a technician.</w:t>
      </w:r>
    </w:p>
    <w:bookmarkEnd w:id="23"/>
    <w:bookmarkStart w:id="24" w:name="conclusion-the-architect-of-integration"/>
    <w:p>
      <w:pPr>
        <w:pStyle w:val="Heading2"/>
      </w:pPr>
      <w:r>
        <w:t xml:space="preserve">Conclusion: The Architect of Integration</w:t>
      </w:r>
    </w:p>
    <w:p>
      <w:pPr>
        <w:pStyle w:val="FirstParagraph"/>
      </w:pPr>
      <w:r>
        <w:t xml:space="preserve">In conclusion, the identity of a Systems Engineer in</w:t>
      </w:r>
      <w:r>
        <w:t xml:space="preserve"> </w:t>
      </w:r>
      <w:r>
        <w:rPr>
          <w:bCs/>
          <w:b/>
        </w:rPr>
        <w:t xml:space="preserve">Philippines Manila</w:t>
      </w:r>
      <w:r>
        <w:t xml:space="preserve"> </w:t>
      </w:r>
      <w:r>
        <w:t xml:space="preserve">is multifaceted and deeply rooted in the local context. It is a role that demands technical rigor, cultural sensitivity, and strategic foresight. It requires one to look beyond the screen and understand the broader socio-economic ecosystem in which technology operates.</w:t>
      </w:r>
    </w:p>
    <w:p>
      <w:pPr>
        <w:pStyle w:val="BodyText"/>
      </w:pPr>
      <w:r>
        <w:t xml:space="preserve">As I navigate this career path, I am reminded that being a Systems Engineer is not about controlling every variable but about creating systems that can adapt when variables change. In a city as vibrant and challenging as Manila, this ability to integrate complexity into coherence is invaluable. The Systems Engineer stands as an architect of integration, building bridges between disparate elements to create solutions that are resilient, inclusive, and sustainable for the future of the Philippines.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Systems Engineer in Manila, Philippines</dc:title>
  <dc:creator/>
  <dc:language>en</dc:language>
  <cp:keywords/>
  <dcterms:created xsi:type="dcterms:W3CDTF">2026-07-29T20:08:16Z</dcterms:created>
  <dcterms:modified xsi:type="dcterms:W3CDTF">2026-07-29T20:08:16Z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