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Singapore</w:t>
      </w:r>
    </w:p>
    <w:bookmarkStart w:id="26" w:name="Xa23569201b8bc82d6d98ed13f74f2b0997eaa13"/>
    <w:p>
      <w:pPr>
        <w:pStyle w:val="Heading1"/>
      </w:pPr>
      <w:r>
        <w:t xml:space="preserve">Bridging Complexity and Innovation: A Reflection on the Role of the Systems Engineer in Singapore</w:t>
      </w:r>
    </w:p>
    <w:p>
      <w:pPr>
        <w:pStyle w:val="FirstParagraph"/>
      </w:pPr>
      <w:r>
        <w:t xml:space="preserve">The modern technological landscape is no longer defined by isolated components but by intricate, interconnected ecosystems. In this context, the role of a</w:t>
      </w:r>
      <w:r>
        <w:t xml:space="preserve"> </w:t>
      </w:r>
      <w:r>
        <w:rPr>
          <w:bCs/>
          <w:b/>
        </w:rPr>
        <w:t xml:space="preserve">Systems Engineer</w:t>
      </w:r>
      <w:r>
        <w:t xml:space="preserve"> </w:t>
      </w:r>
      <w:r>
        <w:t xml:space="preserve">has transcended traditional engineering boundaries to become a critical catalyst for national development and global competitiveness. As I reflect upon the trajectory of my career and the broader industry trends within one of Asia’s most dynamic economic hubs, it becomes evident that understanding the nuanced interplay between engineering rigor and systemic thinking is paramount. This reflection paper aims to explore these dynamics specifically through the lens of operating in</w:t>
      </w:r>
      <w:r>
        <w:t xml:space="preserve"> </w:t>
      </w:r>
      <w:r>
        <w:rPr>
          <w:bCs/>
          <w:b/>
        </w:rPr>
        <w:t xml:space="preserve">Singapore Singapore</w:t>
      </w:r>
      <w:r>
        <w:t xml:space="preserve">, a unique environment where efficiency, sustainability, and digital transformation converge.</w:t>
      </w:r>
    </w:p>
    <w:bookmarkStart w:id="20" w:name="the-evolution-of-systemic-thinking"/>
    <w:p>
      <w:pPr>
        <w:pStyle w:val="Heading2"/>
      </w:pPr>
      <w:r>
        <w:t xml:space="preserve">The Evolution of Systemic Thinking</w:t>
      </w:r>
    </w:p>
    <w:p>
      <w:pPr>
        <w:pStyle w:val="FirstParagraph"/>
      </w:pPr>
      <w:r>
        <w:t xml:space="preserve">Systems engineering is fundamentally about holistic thinking. It is not merely about building a part; it is about understanding how that part functions within the larger whole. For a</w:t>
      </w:r>
      <w:r>
        <w:t xml:space="preserve"> </w:t>
      </w:r>
      <w:r>
        <w:rPr>
          <w:bCs/>
          <w:b/>
        </w:rPr>
        <w:t xml:space="preserve">Systems Engineer</w:t>
      </w:r>
      <w:r>
        <w:t xml:space="preserve">, this means adopting a lifecycle approach, considering requirements, design, verification, and maintenance from inception to decommissioning. In many traditional engineering disciplines, specialists often focus deeply on their specific domain—be it software code or mechanical structures. However,</w:t>
      </w:r>
      <w:r>
        <w:br/>
      </w:r>
      <w:r>
        <w:t xml:space="preserve">a Systems Engineer must possess the intellectual agility to navigate between these domains.</w:t>
      </w:r>
    </w:p>
    <w:p>
      <w:pPr>
        <w:pStyle w:val="BodyText"/>
      </w:pPr>
      <w:r>
        <w:t xml:space="preserve">This holistic perspective is particularly challenging yet rewarding when applied to complex infrastructure projects. The complexity is not just technical but also socio-economic and environmental. A system does not exist in a vacuum; it interacts with users, regulatory bodies, natural environments, and economic markets. Therefore, the ability to model these interactions and anticipate downstream effects is what separates a competent engineer from a visionary systems architect.</w:t>
      </w:r>
    </w:p>
    <w:bookmarkEnd w:id="20"/>
    <w:bookmarkStart w:id="21" w:name="the-unique-context-of-singapore"/>
    <w:p>
      <w:pPr>
        <w:pStyle w:val="Heading2"/>
      </w:pPr>
      <w:r>
        <w:t xml:space="preserve">The Unique Context of Singapore</w:t>
      </w:r>
    </w:p>
    <w:p>
      <w:pPr>
        <w:pStyle w:val="FirstParagraph"/>
      </w:pPr>
      <w:r>
        <w:t xml:space="preserve">To fully appreciate the weight of this role, one must consider the specific environment in which it operates:</w:t>
      </w:r>
      <w:r>
        <w:t xml:space="preserve"> </w:t>
      </w:r>
      <w:r>
        <w:rPr>
          <w:bCs/>
          <w:b/>
        </w:rPr>
        <w:t xml:space="preserve">Singapore Singapore</w:t>
      </w:r>
      <w:r>
        <w:t xml:space="preserve">. This nation-state presents a fascinating paradox for engineers. On one hand, it is a small geographic entity with limited natural resources and land space. On the other hand, it is a global powerhouse in finance, logistics, and technology. This juxtaposition forces innovation born out of necessity. In</w:t>
      </w:r>
      <w:r>
        <w:t xml:space="preserve"> </w:t>
      </w:r>
      <w:r>
        <w:rPr>
          <w:bCs/>
          <w:b/>
        </w:rPr>
        <w:t xml:space="preserve">Singapore Singapore</w:t>
      </w:r>
      <w:r>
        <w:t xml:space="preserve">, there is no room for inefficiency or waste because resources are scarce.</w:t>
      </w:r>
    </w:p>
    <w:p>
      <w:pPr>
        <w:pStyle w:val="BodyText"/>
      </w:pPr>
      <w:r>
        <w:t xml:space="preserve">The urban planning and infrastructure development in</w:t>
      </w:r>
      <w:r>
        <w:t xml:space="preserve"> </w:t>
      </w:r>
      <w:r>
        <w:rPr>
          <w:bCs/>
          <w:b/>
        </w:rPr>
        <w:t xml:space="preserve">Singapore Singapore</w:t>
      </w:r>
      <w:r>
        <w:t xml:space="preserve"> </w:t>
      </w:r>
      <w:r>
        <w:t xml:space="preserve">are testaments to rigorous systems engineering. From the integrated water management system (NEWater) to the comprehensive public transport network, every component is designed with future scalability and interconnectivity in mind. For a</w:t>
      </w:r>
      <w:r>
        <w:t xml:space="preserve"> </w:t>
      </w:r>
      <w:r>
        <w:rPr>
          <w:bCs/>
          <w:b/>
        </w:rPr>
        <w:t xml:space="preserve">Systems Engineer</w:t>
      </w:r>
      <w:r>
        <w:t xml:space="preserve"> </w:t>
      </w:r>
      <w:r>
        <w:t xml:space="preserve">working here, the expectation is not just technical excellence but also an acute sensitivity to sustainability and urban livability. The "Smart Nation" initiative further amplifies this responsibility, requiring engineers to integrate Internet of Things (IoT) sensors, data analytics platforms, and cybersecurity protocols into physical infrastructure.</w:t>
      </w:r>
    </w:p>
    <w:bookmarkEnd w:id="21"/>
    <w:bookmarkStart w:id="22" w:name="challenges-in-the-singaporean-landscape"/>
    <w:p>
      <w:pPr>
        <w:pStyle w:val="Heading2"/>
      </w:pPr>
      <w:r>
        <w:t xml:space="preserve">Challenges in the Singaporean Landscape</w:t>
      </w:r>
    </w:p>
    <w:p>
      <w:pPr>
        <w:pStyle w:val="FirstParagraph"/>
      </w:pPr>
      <w:r>
        <w:t xml:space="preserve">Navigating the role of a</w:t>
      </w:r>
      <w:r>
        <w:t xml:space="preserve"> </w:t>
      </w:r>
      <w:r>
        <w:rPr>
          <w:bCs/>
          <w:b/>
        </w:rPr>
        <w:t xml:space="preserve">Systems Engineer</w:t>
      </w:r>
      <w:r>
        <w:t xml:space="preserve"> </w:t>
      </w:r>
      <w:r>
        <w:t xml:space="preserve">in</w:t>
      </w:r>
      <w:r>
        <w:t xml:space="preserve"> </w:t>
      </w:r>
      <w:r>
        <w:rPr>
          <w:bCs/>
          <w:b/>
        </w:rPr>
        <w:t xml:space="preserve">Singapore Singapore</w:t>
      </w:r>
      <w:r>
        <w:t xml:space="preserve"> </w:t>
      </w:r>
      <w:r>
        <w:t xml:space="preserve">comes with distinct challenges. First is the pace of change. The regulatory and technological landscape evolves rapidly. What was considered state-of-the-art five years ago may be obsolete today, yet infrastructure projects often have lifespans spanning decades. This creates a tension between immediate relevance and long-term durability.</w:t>
      </w:r>
    </w:p>
    <w:p>
      <w:pPr>
        <w:pStyle w:val="BodyText"/>
      </w:pPr>
      <w:r>
        <w:t xml:space="preserve">"In a high-density environment like Singapore, the margin for error is slim. A failure in one subsystem can cascade rapidly through critical services such as power, water, or transport."</w:t>
      </w:r>
    </w:p>
    <w:p>
      <w:pPr>
        <w:pStyle w:val="BodyText"/>
      </w:pPr>
      <w:r>
        <w:t xml:space="preserve">Secondly, there is the challenge of interdisciplinary communication. In</w:t>
      </w:r>
      <w:r>
        <w:t xml:space="preserve"> </w:t>
      </w:r>
      <w:r>
        <w:rPr>
          <w:bCs/>
          <w:b/>
        </w:rPr>
        <w:t xml:space="preserve">Singapore Singapore</w:t>
      </w:r>
      <w:r>
        <w:t xml:space="preserve">, projects often involve a diverse array of stakeholders—from government agencies like the Land Transport Authority (LTA) and the National Environment Agency (NEA) to private tech firms and international consultants. A</w:t>
      </w:r>
      <w:r>
        <w:t xml:space="preserve"> </w:t>
      </w:r>
      <w:r>
        <w:rPr>
          <w:bCs/>
          <w:b/>
        </w:rPr>
        <w:t xml:space="preserve">Systems Engineer</w:t>
      </w:r>
      <w:r>
        <w:t xml:space="preserve"> </w:t>
      </w:r>
      <w:r>
        <w:t xml:space="preserve">must act as a translator, ensuring that technical constraints are understood by policymakers and that policy requirements are clearly articulated to technical teams.</w:t>
      </w:r>
    </w:p>
    <w:bookmarkEnd w:id="22"/>
    <w:bookmarkStart w:id="23" w:name="Xc37e2ee5001c6d4d71d702776f302dea445864e"/>
    <w:p>
      <w:pPr>
        <w:pStyle w:val="Heading2"/>
      </w:pPr>
      <w:r>
        <w:t xml:space="preserve">The Human Element: Ethics and Responsibility</w:t>
      </w:r>
    </w:p>
    <w:p>
      <w:pPr>
        <w:pStyle w:val="FirstParagraph"/>
      </w:pPr>
      <w:r>
        <w:t xml:space="preserve">Beyond the technical and logistical, there is a profound ethical dimension to systems engineering. In</w:t>
      </w:r>
      <w:r>
        <w:t xml:space="preserve"> </w:t>
      </w:r>
      <w:r>
        <w:rPr>
          <w:bCs/>
          <w:b/>
        </w:rPr>
        <w:t xml:space="preserve">Singapore Singapore</w:t>
      </w:r>
      <w:r>
        <w:t xml:space="preserve">, public trust in government infrastructure is high, but it is also fragile. The decisions made by engineers directly impact the quality of life for millions of residents. Whether designing autonomous vehicle algorithms or optimizing traffic light sequences using AI, the</w:t>
      </w:r>
      <w:r>
        <w:t xml:space="preserve"> </w:t>
      </w:r>
      <w:r>
        <w:rPr>
          <w:bCs/>
          <w:b/>
        </w:rPr>
        <w:t xml:space="preserve">Systems Engineer</w:t>
      </w:r>
      <w:r>
        <w:t xml:space="preserve"> </w:t>
      </w:r>
      <w:r>
        <w:t xml:space="preserve">holds significant influence over daily human experiences.</w:t>
      </w:r>
    </w:p>
    <w:p>
      <w:pPr>
        <w:pStyle w:val="BodyText"/>
      </w:pPr>
      <w:r>
        <w:t xml:space="preserve">This responsibility demands a commitment to ethical standards that go beyond compliance. It requires foresight regarding data privacy, algorithmic bias, and social equity. For instance, when implementing smart surveillance or data collection systems under the Smart Nation framework, engineers must ensure that convenience does not come at the cost of civil liberties. This balance is delicate and requires constant reflection and dialogue within the engineering community.</w:t>
      </w:r>
    </w:p>
    <w:bookmarkEnd w:id="23"/>
    <w:bookmarkStart w:id="24" w:name="X4deb8711600c16b3a887ec803f797dd901787cb"/>
    <w:p>
      <w:pPr>
        <w:pStyle w:val="Heading2"/>
      </w:pPr>
      <w:r>
        <w:t xml:space="preserve">Future Outlook: Adaptability as a Core Competency</w:t>
      </w:r>
    </w:p>
    <w:p>
      <w:pPr>
        <w:pStyle w:val="FirstParagraph"/>
      </w:pPr>
      <w:r>
        <w:t xml:space="preserve">Looking forward, the role of the</w:t>
      </w:r>
      <w:r>
        <w:t xml:space="preserve"> </w:t>
      </w:r>
      <w:r>
        <w:rPr>
          <w:bCs/>
          <w:b/>
        </w:rPr>
        <w:t xml:space="preserve">Systems Engineer</w:t>
      </w:r>
      <w:r>
        <w:t xml:space="preserve"> </w:t>
      </w:r>
      <w:r>
        <w:t xml:space="preserve">in</w:t>
      </w:r>
      <w:r>
        <w:t xml:space="preserve"> </w:t>
      </w:r>
      <w:r>
        <w:rPr>
          <w:bCs/>
          <w:b/>
        </w:rPr>
        <w:t xml:space="preserve">Singapore Singapore</w:t>
      </w:r>
      <w:r>
        <w:br/>
      </w:r>
      <w:r>
        <w:t xml:space="preserve">will likely expand further into emerging fields such as quantum computing, biotechnology integration, and climate resilience engineering. The definition of a "system" will continue to broaden. Climate change poses an existential threat to low-lying island nations like</w:t>
      </w:r>
      <w:r>
        <w:t xml:space="preserve"> </w:t>
      </w:r>
      <w:r>
        <w:rPr>
          <w:bCs/>
          <w:b/>
        </w:rPr>
        <w:t xml:space="preserve">Singapore Singapore</w:t>
      </w:r>
      <w:r>
        <w:t xml:space="preserve">, making systems engineering crucial for developing resilient coastal defenses and adaptive energy grids.</w:t>
      </w:r>
    </w:p>
    <w:p>
      <w:pPr>
        <w:pStyle w:val="BodyText"/>
      </w:pPr>
      <w:r>
        <w:t xml:space="preserve">To remain effective, today’s engineers must cultivate adaptability. Continuous learning is no longer optional; it is a survival skill. Understanding the intersection of biology and technology, or the ethical implications of artificial intelligence, will become as standard as understanding thermodynamics was in previous decades. The systems engineer of tomorrow must be part technologist, part ethicist, and part strategist.</w:t>
      </w:r>
    </w:p>
    <w:bookmarkEnd w:id="24"/>
    <w:bookmarkStart w:id="25" w:name="conclusion"/>
    <w:p>
      <w:pPr>
        <w:pStyle w:val="Heading2"/>
      </w:pPr>
      <w:r>
        <w:t xml:space="preserve">Conclusion</w:t>
      </w:r>
    </w:p>
    <w:p>
      <w:pPr>
        <w:pStyle w:val="FirstParagraph"/>
      </w:pPr>
      <w:r>
        <w:t xml:space="preserve">In conclusion, reflecting on the practice of systems engineering in</w:t>
      </w:r>
      <w:r>
        <w:t xml:space="preserve"> </w:t>
      </w:r>
      <w:r>
        <w:rPr>
          <w:bCs/>
          <w:b/>
        </w:rPr>
        <w:t xml:space="preserve">Singapore Singapore</w:t>
      </w:r>
      <w:r>
        <w:br/>
      </w:r>
      <w:r>
        <w:t xml:space="preserve">reveals a profession that is both demanding and deeply impactful. It requires a unique blend of technical prowess, strategic vision, and social awareness. The small size yet high complexity of</w:t>
      </w:r>
      <w:r>
        <w:t xml:space="preserve"> </w:t>
      </w:r>
      <w:r>
        <w:rPr>
          <w:bCs/>
          <w:b/>
        </w:rPr>
        <w:t xml:space="preserve">Singapore Singapore</w:t>
      </w:r>
      <w:r>
        <w:t xml:space="preserve"> </w:t>
      </w:r>
      <w:r>
        <w:t xml:space="preserve">creates an ideal laboratory for systemic innovation, but it also imposes high standards for execution.</w:t>
      </w:r>
    </w:p>
    <w:p>
      <w:pPr>
        <w:pStyle w:val="BodyText"/>
      </w:pPr>
      <w:r>
        <w:t xml:space="preserve">The</w:t>
      </w:r>
      <w:r>
        <w:t xml:space="preserve"> </w:t>
      </w:r>
      <w:r>
        <w:rPr>
          <w:bCs/>
          <w:b/>
        </w:rPr>
        <w:t xml:space="preserve">Systems Engineer</w:t>
      </w:r>
      <w:r>
        <w:t xml:space="preserve"> </w:t>
      </w:r>
      <w:r>
        <w:t xml:space="preserve">is not just a builder of machines or code; they are the architects of societal functionality. In a nation that prides itself on being a "City in Nature" and a "Smart Nation," the engineer’s role is pivotal in harmonizing these identities. As we move forward, it is imperative that we continue to refine our methodologies, prioritize ethical considerations, and foster interdisciplinary collaboration. Only then can we ensure that the systems we design serve not just as efficient mechanisms of operation but as foundations for a sustainable and equitable future for all citizens of</w:t>
      </w:r>
      <w:r>
        <w:t xml:space="preserve"> </w:t>
      </w:r>
      <w:r>
        <w:rPr>
          <w:bCs/>
          <w:b/>
        </w:rPr>
        <w:t xml:space="preserve">Singapore Singapore</w:t>
      </w:r>
      <w:r>
        <w:t xml:space="preserve">.</w:t>
      </w:r>
    </w:p>
    <w:p>
      <w:pPr>
        <w:pStyle w:val="BodyText"/>
      </w:pPr>
      <w:r>
        <w:t xml:space="preserve">© 2023 Reflection Paper on Engineering Practices.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Singapore</dc:title>
  <dc:creator/>
  <dc:language>en</dc:language>
  <cp:keywords/>
  <dcterms:created xsi:type="dcterms:W3CDTF">2026-07-30T03:53:37Z</dcterms:created>
  <dcterms:modified xsi:type="dcterms:W3CDTF">2026-07-30T03:53:37Z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