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Systems</w:t>
      </w:r>
      <w:r>
        <w:t xml:space="preserve"> </w:t>
      </w:r>
      <w:r>
        <w:t xml:space="preserve">Engineering</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1" w:name="X17d078367a65bffc7b53e5f57a79b1533e07b12"/>
    <w:p>
      <w:pPr>
        <w:pStyle w:val="Heading1"/>
      </w:pPr>
      <w:r>
        <w:t xml:space="preserve">A Strategic Convergence of Logic and Vision</w:t>
      </w:r>
    </w:p>
    <w:bookmarkStart w:id="20" w:name="Xffd3c3047949f19eb0b78bd0fea009b2e589a4e"/>
    <w:p>
      <w:pPr>
        <w:pStyle w:val="Heading2"/>
      </w:pPr>
      <w:r>
        <w:t xml:space="preserve">A Reflection on the Role of a Systems Engineer in United Arab Emirates Abu Dhabi</w:t>
      </w:r>
    </w:p>
    <w:p>
      <w:pPr>
        <w:pStyle w:val="FirstParagraph"/>
      </w:pPr>
      <w:r>
        <w:t xml:space="preserve">The practice of</w:t>
      </w:r>
      <w:r>
        <w:t xml:space="preserve"> </w:t>
      </w:r>
      <w:r>
        <w:rPr>
          <w:bCs/>
          <w:b/>
        </w:rPr>
        <w:t xml:space="preserve">Systems EngineerUnited Arab Emirates Abu Dhabi</w:t>
      </w:r>
      <w:r>
        <w:t xml:space="preserve">, the role transforms from a purely technical discipline into a profound exercise in strategic foresight. This reflection paper explores my evolving understanding of what it means to be a</w:t>
      </w:r>
      <w:r>
        <w:t xml:space="preserve"> </w:t>
      </w:r>
      <w:r>
        <w:rPr>
          <w:bCs/>
          <w:b/>
        </w:rPr>
        <w:t xml:space="preserve">Systems Engineer</w:t>
      </w:r>
      <w:r>
        <w:t xml:space="preserve"> </w:t>
      </w:r>
      <w:r>
        <w:t xml:space="preserve">within this unique landscape, examining the intersection of rapid technological modernization, sustainable urban planning, and complex governance.</w:t>
      </w:r>
    </w:p>
    <w:p>
      <w:pPr>
        <w:pStyle w:val="BodyText"/>
      </w:pPr>
      <w:r>
        <w:t xml:space="preserve">To begin with, one must appreciate the scale and speed at which Abu Dhabi operates. The city is not merely a municipality; it is a living laboratory for future infrastructure. From the integration of smart city technologies in Al Reem Island to the massive logistics hubs supporting global trade, every project demands systems-level thinking. In my initial exposure to projects here, I was struck by how traditional engineering boundaries often blur. A transportation system in Abu Dhabi is not just about roads and vehicles; it is a data ecosystem involving traffic management algorithms, environmental sensors monitoring heat and air quality, and user interfaces for public transit apps. As a</w:t>
      </w:r>
      <w:r>
        <w:t xml:space="preserve"> </w:t>
      </w:r>
      <w:r>
        <w:rPr>
          <w:bCs/>
          <w:b/>
        </w:rPr>
        <w:t xml:space="preserve">Systems Engineer</w:t>
      </w:r>
      <w:r>
        <w:t xml:space="preserve">, the primary challenge becomes defining the boundaries of these systems to ensure they operate cohesively. I have learned that in this environment, failing to account for one subsystem—such as energy consumption by data centers supporting smart traffic lights—can compromise the entire network’s efficiency. Thus, rigorous requirements engineering and verification protocols are not merely bureaucratic hurdles but essential tools for survival in a high-stakes environment.</w:t>
      </w:r>
    </w:p>
    <w:p>
      <w:pPr>
        <w:pStyle w:val="BodyText"/>
      </w:pPr>
      <w:r>
        <w:t xml:space="preserve">Furthermore, the cultural and operational context of</w:t>
      </w:r>
      <w:r>
        <w:t xml:space="preserve"> </w:t>
      </w:r>
      <w:r>
        <w:rPr>
          <w:bCs/>
          <w:b/>
        </w:rPr>
        <w:t xml:space="preserve">United Arab Emirates Abu Dhabi</w:t>
      </w:r>
      <w:r>
        <w:t xml:space="preserve"> </w:t>
      </w:r>
      <w:r>
        <w:t xml:space="preserve">adds layers of complexity that standard engineering textbooks rarely cover. The vision for the emirate is deeply intertwined with national goals such as "We the UAE 2031" and sustainability initiatives like Masdar City. These are not just political slogans; they are design constraints. For a</w:t>
      </w:r>
      <w:r>
        <w:t xml:space="preserve"> </w:t>
      </w:r>
      <w:r>
        <w:rPr>
          <w:bCs/>
          <w:b/>
        </w:rPr>
        <w:t xml:space="preserve">Systems Engineer</w:t>
      </w:r>
      <w:r>
        <w:t xml:space="preserve">, interpreting these high-level strategic visions into actionable technical requirements is a critical skill. I have found that effective stakeholder management in Abu Dhabi requires more than just meeting minutes and Gantt charts; it demands an understanding of the long-term legacy projects that local leadership prioritizes. Whether it is ensuring water security through advanced desalination systems or optimizing energy grids for solar integration, the engineer must align technical solutions with broader societal benefits. This alignment ensures that the systems built today will remain relevant and resilient in decades to come, reflecting a deep respect for the sustainable trajectory of</w:t>
      </w:r>
      <w:r>
        <w:t xml:space="preserve"> </w:t>
      </w:r>
      <w:r>
        <w:rPr>
          <w:bCs/>
          <w:b/>
        </w:rPr>
        <w:t xml:space="preserve">United Arab Emirates Abu Dhabi</w:t>
      </w:r>
      <w:r>
        <w:t xml:space="preserve">.</w:t>
      </w:r>
    </w:p>
    <w:p>
      <w:pPr>
        <w:pStyle w:val="BodyText"/>
      </w:pPr>
      <w:r>
        <w:t xml:space="preserve">Sustainability is perhaps the most defining characteristic of modern engineering challenges in this region. The harsh desert climate imposes severe physical constraints on hardware and infrastructure. As a</w:t>
      </w:r>
      <w:r>
        <w:t xml:space="preserve"> </w:t>
      </w:r>
      <w:r>
        <w:rPr>
          <w:bCs/>
          <w:b/>
        </w:rPr>
        <w:t xml:space="preserve">Systems Engineer</w:t>
      </w:r>
      <w:r>
        <w:t xml:space="preserve">, one cannot design in isolation from environmental realities. Thermal management, for instance, is not a secondary feature but a primary system constraint. I recall working on a project where the initial cooling designs were adequate for temperate climates but failed under Abu Dhabi’s summer extremes. This required a holistic re-evaluation of the system architecture, integrating passive cooling with active AI-driven energy distribution. This experience taught me that resilience is not just about structural integrity; it is about adaptive capacity. In</w:t>
      </w:r>
      <w:r>
        <w:t xml:space="preserve"> </w:t>
      </w:r>
      <w:r>
        <w:rPr>
          <w:bCs/>
          <w:b/>
        </w:rPr>
        <w:t xml:space="preserve">United Arab Emirates Abu Dhabi</w:t>
      </w:r>
      <w:r>
        <w:t xml:space="preserve">, where resource efficiency is paramount, every kilogram of weight and every watt of power must be justified within the broader systems context. The engineer must constantly ask: Does this component contribute to the overall efficiency, or does it create waste? This question has fundamentally shifted my engineering philosophy from one of mere functionality to one of optimized stewardship.</w:t>
      </w:r>
    </w:p>
    <w:p>
      <w:pPr>
        <w:pStyle w:val="BodyText"/>
      </w:pPr>
      <w:r>
        <w:t xml:space="preserve">Another crucial aspect of this reflection is the role of innovation and digital transformation. Abu Dhabi is rapidly positioning itself as a hub for artificial intelligence and advanced manufacturing. For the</w:t>
      </w:r>
      <w:r>
        <w:t xml:space="preserve"> </w:t>
      </w:r>
      <w:r>
        <w:rPr>
          <w:bCs/>
          <w:b/>
        </w:rPr>
        <w:t xml:space="preserve">Systems Engineer</w:t>
      </w:r>
      <w:r>
        <w:t xml:space="preserve">, this means keeping pace with technologies that evolve faster than traditional project lifecycles. The integration of Digital Twins, where virtual models simulate physical systems in real-time, has become standard practice here. I have witnessed how digital twins allow for predictive maintenance and scenario planning that were previously impossible. However, managing the data fidelity between the digital and physical realms presents new challenges regarding cybersecurity and latency. In a connected city like</w:t>
      </w:r>
      <w:r>
        <w:t xml:space="preserve"> </w:t>
      </w:r>
      <w:r>
        <w:rPr>
          <w:bCs/>
          <w:b/>
        </w:rPr>
        <w:t xml:space="preserve">United Arab Emirates Abu Dhabi</w:t>
      </w:r>
      <w:r>
        <w:t xml:space="preserve">, security is not an add-on; it is a system property. Therefore, my role has expanded to include rigorous threat modeling across the entire system lifecycle. I now consider cyber resilience as inseparable from operational reliability, ensuring that our systems can withstand and adapt to evolving digital threats without compromising public safety or service continuity.</w:t>
      </w:r>
    </w:p>
    <w:p>
      <w:pPr>
        <w:pStyle w:val="BodyText"/>
      </w:pPr>
      <w:r>
        <w:t xml:space="preserve">Finally, this journey of reflection underscores the importance of interdisciplinary collaboration. In</w:t>
      </w:r>
      <w:r>
        <w:t xml:space="preserve"> </w:t>
      </w:r>
      <w:r>
        <w:rPr>
          <w:bCs/>
          <w:b/>
        </w:rPr>
        <w:t xml:space="preserve">United Arab Emirates Abu Dhabi</w:t>
      </w:r>
      <w:r>
        <w:t xml:space="preserve">, successful projects are rarely siloed. They require input from urban planners, environmental scientists, social psychologists, and policy makers alongside traditional engineers. As a</w:t>
      </w:r>
      <w:r>
        <w:t xml:space="preserve"> </w:t>
      </w:r>
      <w:r>
        <w:rPr>
          <w:bCs/>
          <w:b/>
        </w:rPr>
        <w:t xml:space="preserve">Systems Engineer</w:t>
      </w:r>
      <w:r>
        <w:t xml:space="preserve">, I have found myself acting as the translator between these diverse disciplines. Bridging the gap between the technical language of code and hardware and the strategic language of government policy is a skill that has proven invaluable. It requires empathy, clarity, and an open mind to integrate disparate viewpoints into a unified solution. This human element of systems engineering reminds me that technology does not exist in a vacuum; it serves people.</w:t>
      </w:r>
    </w:p>
    <w:p>
      <w:pPr>
        <w:pStyle w:val="BodyText"/>
      </w:pPr>
      <w:r>
        <w:t xml:space="preserve">In conclusion, my reflection on being a</w:t>
      </w:r>
      <w:r>
        <w:t xml:space="preserve"> </w:t>
      </w:r>
      <w:r>
        <w:rPr>
          <w:bCs/>
          <w:b/>
        </w:rPr>
        <w:t xml:space="preserve">Systems Engineer</w:t>
      </w:r>
      <w:r>
        <w:t xml:space="preserve"> </w:t>
      </w:r>
      <w:r>
        <w:t xml:space="preserve">in</w:t>
      </w:r>
      <w:r>
        <w:t xml:space="preserve"> </w:t>
      </w:r>
      <w:r>
        <w:rPr>
          <w:bCs/>
          <w:b/>
        </w:rPr>
        <w:t xml:space="preserve">United Arab Emirates Abu Dhabi</w:t>
      </w:r>
      <w:r>
        <w:t xml:space="preserve"> </w:t>
      </w:r>
      <w:r>
        <w:t xml:space="preserve">reveals a profession that is constantly evolving. It is a role defined by complexity, driven by sustainability, and anchored in innovation. The unique challenges of this region have sharpened my technical acumen while broadening my strategic perspective. I have learned that true systems engineering is not just about solving problems; it is about anticipating them within the broader context of societal goals and environmental realities. As I continue to work in this dynamic environment, I carry forward the lesson that every system we design contributes to the legacy of</w:t>
      </w:r>
      <w:r>
        <w:t xml:space="preserve"> </w:t>
      </w:r>
      <w:r>
        <w:rPr>
          <w:bCs/>
          <w:b/>
        </w:rPr>
        <w:t xml:space="preserve">United Arab Emirates Abu Dhabi</w:t>
      </w:r>
      <w:r>
        <w:t xml:space="preserve">. Therefore, precision, foresight, and integrity are not just professional standards; they are civic responsibilities. The future of systems engineering here is bright, demanding nothing less than excellence in every layer of our interconnected world.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Systems Engineering in United Arab Emirates Abu Dhabi</dc:title>
  <dc:creator/>
  <dc:language>en</dc:language>
  <cp:keywords/>
  <dcterms:created xsi:type="dcterms:W3CDTF">2026-07-30T08:10:27Z</dcterms:created>
  <dcterms:modified xsi:type="dcterms:W3CDTF">2026-07-30T08:10:27Z</dcterms:modified>
</cp:coreProperties>
</file>

<file path=docProps/custom.xml><?xml version="1.0" encoding="utf-8"?>
<Properties xmlns="http://schemas.openxmlformats.org/officeDocument/2006/custom-properties" xmlns:vt="http://schemas.openxmlformats.org/officeDocument/2006/docPropsVTypes"/>
</file>