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4719a1fbd4163c6593b48d698b409ff12425611"/>
    <w:p>
      <w:pPr>
        <w:pStyle w:val="Heading1"/>
      </w:pPr>
      <w:r>
        <w:t xml:space="preserve">A Reflection on the Role of a Systems Engineer in United Kingdom Birmingham</w:t>
      </w:r>
    </w:p>
    <w:p>
      <w:pPr>
        <w:pStyle w:val="FirstParagraph"/>
      </w:pPr>
      <w:r>
        <w:t xml:space="preserve">The landscape of modern engineering is vast, complex, and rapidly evolving. Within this intricate web, the role of the</w:t>
      </w:r>
      <w:r>
        <w:t xml:space="preserve"> </w:t>
      </w:r>
      <w:r>
        <w:rPr>
          <w:bCs/>
          <w:b/>
        </w:rPr>
        <w:t xml:space="preserve">Systems Engineer</w:t>
      </w:r>
      <w:r>
        <w:t xml:space="preserve"> </w:t>
      </w:r>
      <w:r>
        <w:t xml:space="preserve">stands as a pivotal linchpin, responsible for ensuring that disparate components coalesce into a cohesive whole. While systems engineering principles are universal in their theoretical underpinnings—drawing from mathematics, logic, and management—their practical application is deeply influenced by local economic structures, industrial histories, and cultural nuances. It is within this specific context that I reflect upon my experiences and observations regarding the profession of</w:t>
      </w:r>
      <w:r>
        <w:t xml:space="preserve"> </w:t>
      </w:r>
      <w:r>
        <w:rPr>
          <w:bCs/>
          <w:b/>
        </w:rPr>
        <w:t xml:space="preserve">Systems Engineer</w:t>
      </w:r>
      <w:r>
        <w:t xml:space="preserve"> </w:t>
      </w:r>
      <w:r>
        <w:t xml:space="preserve">within the vibrant industrial hub of</w:t>
      </w:r>
      <w:r>
        <w:t xml:space="preserve"> </w:t>
      </w:r>
      <w:r>
        <w:rPr>
          <w:bCs/>
          <w:b/>
        </w:rPr>
        <w:t xml:space="preserve">Birmingham</w:t>
      </w:r>
      <w:r>
        <w:t xml:space="preserve">, located in the heart of the</w:t>
      </w:r>
      <w:r>
        <w:t xml:space="preserve"> </w:t>
      </w:r>
      <w:r>
        <w:rPr>
          <w:bCs/>
          <w:b/>
        </w:rPr>
        <w:t xml:space="preserve">United Kingdom</w:t>
      </w:r>
      <w:r>
        <w:t xml:space="preserve">.</w:t>
      </w:r>
    </w:p>
    <w:bookmarkStart w:id="20" w:name="X979ceed4b86edf1c5a0161a00b09cb5486e6b2c"/>
    <w:p>
      <w:pPr>
        <w:pStyle w:val="Heading2"/>
      </w:pPr>
      <w:r>
        <w:t xml:space="preserve">The Unique Industrial Fabric of Birmingham</w:t>
      </w:r>
    </w:p>
    <w:p>
      <w:pPr>
        <w:pStyle w:val="FirstParagraph"/>
      </w:pPr>
      <w:r>
        <w:t xml:space="preserve">To understand the specific flavor and demands placed upon a Systems Engineer in this region, one must first acknowledge the unique industrial heritage of Birmingham. Often referred to as the "City of a Thousand Trades," Birmingham has long been synonymous with manufacturing, metallurgy, and automotive production. Unlike London, which dominates finance and tech services, or Cambridge/Oxford which lead in academic research and software development,</w:t>
      </w:r>
      <w:r>
        <w:rPr>
          <w:bCs/>
          <w:b/>
        </w:rPr>
        <w:t xml:space="preserve">Birmingham</w:t>
      </w:r>
      <w:r>
        <w:t xml:space="preserve"> </w:t>
      </w:r>
      <w:r>
        <w:t xml:space="preserve">remains a powerhouse for hardware integration, advanced manufacturing, and aerospace. Consequently,</w:t>
      </w:r>
    </w:p>
    <w:p>
      <w:pPr>
        <w:pStyle w:val="BodyText"/>
      </w:pPr>
      <w:r>
        <w:t xml:space="preserve">a</w:t>
      </w:r>
      <w:r>
        <w:t xml:space="preserve"> </w:t>
      </w:r>
      <w:r>
        <w:rPr>
          <w:bCs/>
          <w:b/>
        </w:rPr>
        <w:t xml:space="preserve">Systems Engineer</w:t>
      </w:r>
      <w:r>
        <w:t xml:space="preserve"> </w:t>
      </w:r>
      <w:r>
        <w:t xml:space="preserve">operating here is not merely dealing with abstract code or digital networks; they are grappling with physical realities—the integration of mechanical parts into software interfaces, the safety protocols of high-speed rail systems (such as those at New Street Station), and the complex supply chains that fuel the region's automotive sector. The transition from traditional engineering to modern systems thinking in</w:t>
      </w:r>
      <w:r>
        <w:t xml:space="preserve"> </w:t>
      </w:r>
      <w:r>
        <w:rPr>
          <w:bCs/>
          <w:b/>
        </w:rPr>
        <w:t xml:space="preserve">Birmingham</w:t>
      </w:r>
      <w:r>
        <w:t xml:space="preserve"> </w:t>
      </w:r>
      <w:r>
        <w:t xml:space="preserve">has been gradual yet profound, driven by the need for efficiency and interoperability in older infrastructure.</w:t>
      </w:r>
    </w:p>
    <w:bookmarkEnd w:id="20"/>
    <w:bookmarkStart w:id="21" w:name="X3dd5a21dd6a232168f2cb87178907ae22fb9955"/>
    <w:p>
      <w:pPr>
        <w:pStyle w:val="Heading2"/>
      </w:pPr>
      <w:r>
        <w:t xml:space="preserve">The Role of Systems Engineering in a Regional Context</w:t>
      </w:r>
    </w:p>
    <w:p>
      <w:pPr>
        <w:pStyle w:val="FirstParagraph"/>
      </w:pPr>
      <w:r>
        <w:t xml:space="preserve">In the context of the broader</w:t>
      </w:r>
      <w:r>
        <w:t xml:space="preserve"> </w:t>
      </w:r>
      <w:r>
        <w:rPr>
          <w:bCs/>
          <w:b/>
        </w:rPr>
        <w:t xml:space="preserve">United Kingdom</w:t>
      </w:r>
      <w:r>
        <w:t xml:space="preserve">, Birmingham serves as a critical logistical and engineering nexus. The role of the Systems Engineer here is characterized by a heavy emphasis on lifecycle management. Whether working on defense projects, rail infrastructure, or renewable energy grids, these engineers must consider not just the design phase but also maintenance, decommissioning, and sustainability over decades. This holistic view is central to systems engineering methodology but takes on added urgency in</w:t>
      </w:r>
      <w:r>
        <w:t xml:space="preserve"> </w:t>
      </w:r>
      <w:r>
        <w:rPr>
          <w:bCs/>
          <w:b/>
        </w:rPr>
        <w:t xml:space="preserve">Birmingham</w:t>
      </w:r>
      <w:r>
        <w:t xml:space="preserve"> </w:t>
      </w:r>
      <w:r>
        <w:t xml:space="preserve">due to its dense urban population and reliance on robust public utilities.</w:t>
      </w:r>
    </w:p>
    <w:p>
      <w:pPr>
        <w:pStyle w:val="BodyText"/>
      </w:pPr>
      <w:r>
        <w:t xml:space="preserve">Furthermore, collaboration is a cornerstone of this role. In the</w:t>
      </w:r>
      <w:r>
        <w:t xml:space="preserve"> </w:t>
      </w:r>
      <w:r>
        <w:rPr>
          <w:bCs/>
          <w:b/>
        </w:rPr>
        <w:t xml:space="preserve">United Kingdom</w:t>
      </w:r>
      <w:r>
        <w:t xml:space="preserve">, engineering projects are rarely siloed; they require interdisciplinary teams. In Birmingham, where there is a strong presence of both major automotive manufacturers (such as Jaguar Land Rover’s nearby operations) and aerospace giants (like Airbus and BAE Systems), the Systems Engineer must bridge the gap between mechanical engineers, electrical specialists, and software developers. This requires not only technical acumen but also exceptional communication skills to translate complex system requirements across different engineering disciplines.</w:t>
      </w:r>
    </w:p>
    <w:bookmarkEnd w:id="21"/>
    <w:bookmarkStart w:id="22" w:name="X375dd69c1617cc2bf82519966244d2ef31419a1"/>
    <w:p>
      <w:pPr>
        <w:pStyle w:val="Heading2"/>
      </w:pPr>
      <w:r>
        <w:t xml:space="preserve">Challenges Faced by Professionals in the Region</w:t>
      </w:r>
    </w:p>
    <w:p>
      <w:pPr>
        <w:pStyle w:val="FirstParagraph"/>
      </w:pPr>
      <w:r>
        <w:t xml:space="preserve">Despite its strengths, being a Systems Engineer in Birmingham and the wider UK presents distinct challenges. One significant hurdle is the "brain drain" towards London and other global tech hubs. Talented young engineers often leave the Midlands for opportunities perceived as more lucrative or prestigious elsewhere. For those who remain or return to</w:t>
      </w:r>
      <w:r>
        <w:t xml:space="preserve"> </w:t>
      </w:r>
      <w:r>
        <w:rPr>
          <w:bCs/>
          <w:b/>
        </w:rPr>
        <w:t xml:space="preserve">Birmingham</w:t>
      </w:r>
      <w:r>
        <w:t xml:space="preserve">, there is a constant pressure to upskill rapidly in emerging technologies such as IoT (Internet of Things), AI-driven predictive maintenance, and digital twins.</w:t>
      </w:r>
    </w:p>
    <w:p>
      <w:pPr>
        <w:pStyle w:val="BodyText"/>
      </w:pPr>
      <w:r>
        <w:t xml:space="preserve">Additionally, the regulatory environment within the</w:t>
      </w:r>
      <w:r>
        <w:t xml:space="preserve"> </w:t>
      </w:r>
      <w:r>
        <w:rPr>
          <w:bCs/>
          <w:b/>
        </w:rPr>
        <w:t xml:space="preserve">United Kingdom</w:t>
      </w:r>
      <w:r>
        <w:t xml:space="preserve">, particularly post-Brexit, has introduced complexities regarding supply chains and standards alignment. Systems Engineers must navigate these shifting political and economic landscapes while ensuring that their systems remain compliant with both international standards (like ISO) and local UK regulations. The uncertainty surrounding trade relationships affects procurement strategies, forcing engineers to design more resilient and adaptable systems that can withstand geopolitical fluctuations.</w:t>
      </w:r>
    </w:p>
    <w:bookmarkEnd w:id="22"/>
    <w:bookmarkStart w:id="23" w:name="opportunities-for-growth-and-innovation"/>
    <w:p>
      <w:pPr>
        <w:pStyle w:val="Heading2"/>
      </w:pPr>
      <w:r>
        <w:t xml:space="preserve">Opportunities for Growth and Innovation</w:t>
      </w:r>
    </w:p>
    <w:p>
      <w:pPr>
        <w:pStyle w:val="FirstParagraph"/>
      </w:pPr>
      <w:r>
        <w:t xml:space="preserve">However, challenges are matched by significant opportunities. Birmingham is currently undergoing a major transformation driven by the HS2 high-speed rail project and the broader "Midlands Engine" initiative aimed at boosting economic productivity across central England. For a Systems Engineer, this represents a golden era of activity. The integration of new digital infrastructure with existing physical assets provides ample scope for innovation.</w:t>
      </w:r>
    </w:p>
    <w:p>
      <w:pPr>
        <w:pStyle w:val="BodyText"/>
      </w:pPr>
      <w:r>
        <w:t xml:space="preserve">Moreover, the university sector in Birmingham, including institutions like Aston University and the University of Birmingham, is heavily invested in engineering research. This creates a vibrant ecosystem where academic theory meets industrial practice. Systems Engineers here have access to cutting-edge research facilities and partnerships with start-ups focused on green technology and smart cities. The push for sustainability within the</w:t>
      </w:r>
      <w:r>
        <w:t xml:space="preserve"> </w:t>
      </w:r>
      <w:r>
        <w:rPr>
          <w:bCs/>
          <w:b/>
        </w:rPr>
        <w:t xml:space="preserve">United Kingdom</w:t>
      </w:r>
      <w:r>
        <w:t xml:space="preserve">'s net-zero commitments further elevates the importance of systems thinking, as engineers are tasked with designing energy-efficient systems that balance performance with environmental responsibility.</w:t>
      </w:r>
    </w:p>
    <w:bookmarkEnd w:id="23"/>
    <w:bookmarkStart w:id="24" w:name="personal-professional-reflection"/>
    <w:p>
      <w:pPr>
        <w:pStyle w:val="Heading2"/>
      </w:pPr>
      <w:r>
        <w:t xml:space="preserve">Personal Professional Reflection</w:t>
      </w:r>
    </w:p>
    <w:p>
      <w:pPr>
        <w:pStyle w:val="FirstParagraph"/>
      </w:pPr>
      <w:r>
        <w:t xml:space="preserve">Reflecting on my own journey as a Systems Engineer in this region, I have come to appreciate the value of contextual awareness. Technical skills are undoubtedly essential, but understanding the local industrial culture of Birmingham is equally critical. It has taught me that engineering solutions cannot be applied blindly; they must be tailored to the specific constraints and opportunities of their environment. For instance, designing a system for a historic building in Birmingham requires different considerations than designing one for a new tech park in Silicon Glen.</w:t>
      </w:r>
    </w:p>
    <w:p>
      <w:pPr>
        <w:pStyle w:val="BodyText"/>
      </w:pPr>
      <w:r>
        <w:t xml:space="preserve">I have also learned the importance of resilience. The UK engineering sector is cyclical, influenced by broader economic trends and political decisions. Navigating these cycles requires adaptability and a willingness to embrace change. Whether it involves learning new certification standards or pivoting from traditional manufacturing to digital services, continuous learning is the hallmark of a successful Systems Engineer in this dynamic field.</w:t>
      </w:r>
    </w:p>
    <w:bookmarkEnd w:id="24"/>
    <w:bookmarkStart w:id="25" w:name="conclusion"/>
    <w:p>
      <w:pPr>
        <w:pStyle w:val="Heading2"/>
      </w:pPr>
      <w:r>
        <w:t xml:space="preserve">Conclusion</w:t>
      </w:r>
    </w:p>
    <w:p>
      <w:pPr>
        <w:pStyle w:val="FirstParagraph"/>
      </w:pPr>
      <w:r>
        <w:t xml:space="preserve">In conclusion, the role of a Systems Engineer in Birmingham is defined by its complexity, its reliance on interdisciplinary collaboration, and its deep connection to the region's industrial heritage. While operating within the framework of the United Kingdom presents certain regulatory and economic challenges, it also offers unique opportunities for innovation driven by major infrastructure projects and a strong academic presence.</w:t>
      </w:r>
    </w:p>
    <w:p>
      <w:pPr>
        <w:pStyle w:val="BodyText"/>
      </w:pPr>
      <w:r>
        <w:t xml:space="preserve">As we look to the future, the demand for skilled Systems Engineers who can navigate this complex landscape will only grow. Birmingham’s position as a central hub in England ensures that its engineers will continue to play a vital role in shaping the nation’s infrastructure and technological advancements. For anyone considering this profession, engaging with the specific nuances of working in Birmingham provides not just a job, but a career rich with purpose, challenge, and impact.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 in United Kingdom Birmingham</dc:title>
  <dc:creator/>
  <dc:language>en</dc:language>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