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69d5f43c79ec651c37437ea3eb2f6febae930a4"/>
    <w:p>
      <w:pPr>
        <w:pStyle w:val="Heading1"/>
      </w:pPr>
      <w:r>
        <w:t xml:space="preserve">A Convergence of Logic and Lifestyle: A Reflection on the Role of Systems Engineer in United States Miami</w:t>
      </w:r>
    </w:p>
    <w:p>
      <w:pPr>
        <w:pStyle w:val="FirstParagraph"/>
      </w:pPr>
      <w:r>
        <w:t xml:space="preserve">The decision to pursue a career as a</w:t>
      </w:r>
      <w:r>
        <w:t xml:space="preserve"> </w:t>
      </w:r>
      <w:r>
        <w:rPr>
          <w:bCs/>
          <w:b/>
        </w:rPr>
        <w:t xml:space="preserve">Systems Engineer</w:t>
      </w:r>
      <w:r>
        <w:t xml:space="preserve"> </w:t>
      </w:r>
      <w:r>
        <w:t xml:space="preserve">within the dynamic environment of</w:t>
      </w:r>
      <w:r>
        <w:t xml:space="preserve"> </w:t>
      </w:r>
      <w:r>
        <w:rPr>
          <w:bCs/>
          <w:b/>
        </w:rPr>
        <w:t xml:space="preserve">Miami, United States</w:t>
      </w:r>
      <w:r>
        <w:t xml:space="preserve">, represents more than just a professional choice; it is an immersion into a unique intersection of technological innovation, cultural diversity, and environmental complexity. As I reflect on this path, I am struck by how the specific geographic and economic characteristics of Miami shape not only the technical requirements of systems engineering but also the philosophical approach one must adopt to succeed in this role. This reflection explores the intricate relationship between my professional identity as a</w:t>
      </w:r>
      <w:r>
        <w:t xml:space="preserve"> </w:t>
      </w:r>
      <w:r>
        <w:rPr>
          <w:bCs/>
          <w:b/>
        </w:rPr>
        <w:t xml:space="preserve">Systems Engineer</w:t>
      </w:r>
      <w:r>
        <w:t xml:space="preserve"> </w:t>
      </w:r>
      <w:r>
        <w:t xml:space="preserve">and the vibrant, challenging ecosystem of</w:t>
      </w:r>
      <w:r>
        <w:t xml:space="preserve"> </w:t>
      </w:r>
      <w:r>
        <w:rPr>
          <w:bCs/>
          <w:b/>
        </w:rPr>
        <w:t xml:space="preserve">Miami</w:t>
      </w:r>
      <w:r>
        <w:t xml:space="preserve">.</w:t>
      </w:r>
    </w:p>
    <w:bookmarkStart w:id="20" w:name="X30f17775e492703f32964f9d9c83ece05dc61d6"/>
    <w:p>
      <w:pPr>
        <w:pStyle w:val="Heading2"/>
      </w:pPr>
      <w:r>
        <w:t xml:space="preserve">The Unique Technological Landscape of Miami</w:t>
      </w:r>
    </w:p>
    <w:p>
      <w:pPr>
        <w:pStyle w:val="FirstParagraph"/>
      </w:pPr>
      <w:r>
        <w:t xml:space="preserve">Miami is no longer just a tourist destination; it has evolved into a burgeoning tech hub, often referred to as the "Crypto Capital" or the gateway to Latin American markets. For a</w:t>
      </w:r>
      <w:r>
        <w:t xml:space="preserve"> </w:t>
      </w:r>
      <w:r>
        <w:rPr>
          <w:bCs/>
          <w:b/>
        </w:rPr>
        <w:t xml:space="preserve">Systems Engineer</w:t>
      </w:r>
      <w:r>
        <w:t xml:space="preserve">, this transformation presents both opportunities and distinct challenges. In other parts of the</w:t>
      </w:r>
      <w:r>
        <w:t xml:space="preserve"> </w:t>
      </w:r>
      <w:r>
        <w:rPr>
          <w:bCs/>
          <w:b/>
        </w:rPr>
        <w:t xml:space="preserve">United States</w:t>
      </w:r>
      <w:r>
        <w:t xml:space="preserve">, such as Silicon Valley or Seattle, technology development is driven by software giants and hardware manufacturing. However, in Miami, the focus is heavily skewed toward fintech, blockchain infrastructure, international trade logistics systems, and smart city initiatives.</w:t>
      </w:r>
    </w:p>
    <w:p>
      <w:pPr>
        <w:pStyle w:val="BodyText"/>
      </w:pPr>
      <w:r>
        <w:t xml:space="preserve">Reflecting on this shift in my career trajectory highlights a crucial adaptation: the need for versatility. A</w:t>
      </w:r>
      <w:r>
        <w:t xml:space="preserve"> </w:t>
      </w:r>
      <w:r>
        <w:rPr>
          <w:bCs/>
          <w:b/>
        </w:rPr>
        <w:t xml:space="preserve">Systems Engineer</w:t>
      </w:r>
      <w:r>
        <w:t xml:space="preserve"> </w:t>
      </w:r>
      <w:r>
        <w:t xml:space="preserve">here cannot rely solely on traditional engineering frameworks. One must understand how global financial flows intersect with digital infrastructure. The complexity of designing systems that handle cross-border data transmission, comply with varying international regulations, and withstand local environmental risks requires a holistic view that transcends standard engineering curricula. My role involves ensuring that the technological backbone of this city is resilient, secure, and scalable.</w:t>
      </w:r>
    </w:p>
    <w:bookmarkEnd w:id="20"/>
    <w:bookmarkStart w:id="21" w:name="X9876341313ec2d87012892379b7c7fd7250b4b2"/>
    <w:p>
      <w:pPr>
        <w:pStyle w:val="Heading2"/>
      </w:pPr>
      <w:r>
        <w:t xml:space="preserve">Resilience Against Environmental Challenges</w:t>
      </w:r>
    </w:p>
    <w:p>
      <w:pPr>
        <w:pStyle w:val="FirstParagraph"/>
      </w:pPr>
      <w:r>
        <w:t xml:space="preserve">A defining characteristic of living and working in</w:t>
      </w:r>
      <w:r>
        <w:t xml:space="preserve"> </w:t>
      </w:r>
      <w:r>
        <w:rPr>
          <w:bCs/>
          <w:b/>
        </w:rPr>
        <w:t xml:space="preserve">Miami</w:t>
      </w:r>
      <w:r>
        <w:t xml:space="preserve">,</w:t>
      </w:r>
      <w:r>
        <w:t xml:space="preserve"> </w:t>
      </w:r>
      <w:r>
        <w:rPr>
          <w:bCs/>
          <w:b/>
        </w:rPr>
        <w:t xml:space="preserve">United States</w:t>
      </w:r>
      <w:r>
        <w:t xml:space="preserve">, is its exposure to climate-related risks. Sea-level rise, hurricanes, and intense humidity are not abstract concepts for a</w:t>
      </w:r>
      <w:r>
        <w:t xml:space="preserve"> </w:t>
      </w:r>
      <w:r>
        <w:rPr>
          <w:bCs/>
          <w:b/>
        </w:rPr>
        <w:t xml:space="preserve">Systems Engineer</w:t>
      </w:r>
      <w:r>
        <w:t xml:space="preserve">; they are immediate design constraints. When designing infrastructure for telecommunications, power grids, or data centers in this region, sustainability and resilience become paramount.</w:t>
      </w:r>
    </w:p>
    <w:p>
      <w:pPr>
        <w:pStyle w:val="BodyText"/>
      </w:pPr>
      <w:r>
        <w:t xml:space="preserve">I have found myself increasingly engaging with environmental data to inform system architectures. How do we ensure that critical systems remain operational during a Category 4 hurricane? How do we protect hardware from corrosive salt air? These questions force the</w:t>
      </w:r>
      <w:r>
        <w:t xml:space="preserve"> </w:t>
      </w:r>
      <w:r>
        <w:rPr>
          <w:bCs/>
          <w:b/>
        </w:rPr>
        <w:t xml:space="preserve">Systems Engineer</w:t>
      </w:r>
      <w:r>
        <w:t xml:space="preserve"> </w:t>
      </w:r>
      <w:r>
        <w:t xml:space="preserve">to think beyond pure functionality and incorporate redundancy, physical hardening, and adaptive maintenance schedules into the core design. This aspect of the job has deepened my appreciation for engineering as a discipline that directly impacts public safety and urban survival. It transforms abstract code and circuit diagrams into vital lifelines for the community.</w:t>
      </w:r>
    </w:p>
    <w:bookmarkEnd w:id="21"/>
    <w:bookmarkStart w:id="22" w:name="X89fabe48fa5b8d804ed51d3cca36de025f34f25"/>
    <w:p>
      <w:pPr>
        <w:pStyle w:val="Heading2"/>
      </w:pPr>
      <w:r>
        <w:t xml:space="preserve">Cultural Diversity as an Engineering Asset</w:t>
      </w:r>
    </w:p>
    <w:p>
      <w:pPr>
        <w:pStyle w:val="FirstParagraph"/>
      </w:pPr>
      <w:r>
        <w:t xml:space="preserve">Miami is arguably one of the most culturally diverse cities in North America. This diversity profoundly influences how systems are designed, deployed, and maintained. As a</w:t>
      </w:r>
      <w:r>
        <w:t xml:space="preserve"> </w:t>
      </w:r>
      <w:r>
        <w:rPr>
          <w:bCs/>
          <w:b/>
        </w:rPr>
        <w:t xml:space="preserve">Systems Engineer</w:t>
      </w:r>
      <w:r>
        <w:t xml:space="preserve">, I must consider users from vastly different linguistic and cultural backgrounds. Interface design, accessibility standards, and user experience protocols must be inclusive enough to serve a population that speaks English, Spanish, Portuguese Creole Haitianese French Creole among others.</w:t>
      </w:r>
    </w:p>
    <w:p>
      <w:pPr>
        <w:pStyle w:val="BodyText"/>
      </w:pPr>
      <w:r>
        <w:t xml:space="preserve">This multicultural reality challenges the</w:t>
      </w:r>
      <w:r>
        <w:t xml:space="preserve"> </w:t>
      </w:r>
      <w:r>
        <w:rPr>
          <w:bCs/>
          <w:b/>
        </w:rPr>
        <w:t xml:space="preserve">Systems Engineer</w:t>
      </w:r>
      <w:r>
        <w:t xml:space="preserve"> </w:t>
      </w:r>
      <w:r>
        <w:t xml:space="preserve">to adopt a human-centered approach. Technical solutions that work in a homogenous environment may fail or cause friction in Miami. For instance, digital payment systems must accommodate various banking preferences common in Latin American and Caribbean communities. By reflecting on these interactions, I realize that engineering is not just about machines; it is about people. The success of any system I help build depends on its ability to bridge cultural gaps and provide seamless service to a heterogeneous populace.</w:t>
      </w:r>
    </w:p>
    <w:bookmarkEnd w:id="22"/>
    <w:bookmarkStart w:id="23" w:name="X1167023fd0289587811eaa2b4f2b4858c9dcd61"/>
    <w:p>
      <w:pPr>
        <w:pStyle w:val="Heading2"/>
      </w:pPr>
      <w:r>
        <w:t xml:space="preserve">The Interdisciplinary Nature of Modern Engineering</w:t>
      </w:r>
    </w:p>
    <w:p>
      <w:pPr>
        <w:pStyle w:val="FirstParagraph"/>
      </w:pPr>
      <w:r>
        <w:t xml:space="preserve">In</w:t>
      </w:r>
      <w:r>
        <w:t xml:space="preserve"> </w:t>
      </w:r>
      <w:r>
        <w:rPr>
          <w:bCs/>
          <w:b/>
        </w:rPr>
        <w:t xml:space="preserve">Miami</w:t>
      </w:r>
      <w:r>
        <w:t xml:space="preserve">, the boundaries between disciplines are fluid. A</w:t>
      </w:r>
      <w:r>
        <w:t xml:space="preserve"> </w:t>
      </w:r>
      <w:r>
        <w:rPr>
          <w:bCs/>
          <w:b/>
        </w:rPr>
        <w:t xml:space="preserve">Systems Engineer</w:t>
      </w:r>
      <w:r>
        <w:t xml:space="preserve"> </w:t>
      </w:r>
      <w:r>
        <w:t xml:space="preserve">often finds themselves collaborating with urban planners, environmental scientists, legal experts in international trade law, and financial analysts. This interdisciplinary collaboration is essential because the systems we build do not exist in a vacuum.</w:t>
      </w:r>
    </w:p>
    <w:p>
      <w:pPr>
        <w:pStyle w:val="BodyText"/>
      </w:pPr>
      <w:r>
        <w:t xml:space="preserve">For example, designing a smart transportation system for Miami requires understanding traffic patterns (urban planning), electric vehicle integration (environmental science), cross-border logistics laws (legal/trade), and real-time data processing algorithms (computer science). My reflection on this experience reveals that the most effective</w:t>
      </w:r>
      <w:r>
        <w:t xml:space="preserve"> </w:t>
      </w:r>
      <w:r>
        <w:rPr>
          <w:bCs/>
          <w:b/>
        </w:rPr>
        <w:t xml:space="preserve">Systems Engineers</w:t>
      </w:r>
      <w:r>
        <w:t xml:space="preserve"> </w:t>
      </w:r>
      <w:r>
        <w:t xml:space="preserve">are those who can communicate effectively across these diverse fields. It is not enough to know how to integrate components technically; one must also understand the socio-political and economic contexts in which those components operate.</w:t>
      </w:r>
    </w:p>
    <w:bookmarkEnd w:id="23"/>
    <w:bookmarkStart w:id="24" w:name="X23a9315102abfd921d4089d8311a983b340be9e"/>
    <w:p>
      <w:pPr>
        <w:pStyle w:val="Heading2"/>
      </w:pPr>
      <w:r>
        <w:t xml:space="preserve">Personal Growth and Professional Identity</w:t>
      </w:r>
    </w:p>
    <w:p>
      <w:pPr>
        <w:pStyle w:val="FirstParagraph"/>
      </w:pPr>
      <w:r>
        <w:t xml:space="preserve">Pursuing a career as a</w:t>
      </w:r>
      <w:r>
        <w:t xml:space="preserve"> </w:t>
      </w:r>
      <w:r>
        <w:rPr>
          <w:bCs/>
          <w:b/>
        </w:rPr>
        <w:t xml:space="preserve">Systems Engineer</w:t>
      </w:r>
      <w:r>
        <w:t xml:space="preserve"> </w:t>
      </w:r>
      <w:r>
        <w:t xml:space="preserve">in</w:t>
      </w:r>
      <w:r>
        <w:t xml:space="preserve"> </w:t>
      </w:r>
      <w:r>
        <w:rPr>
          <w:bCs/>
          <w:b/>
        </w:rPr>
        <w:t xml:space="preserve">Miami, United States</w:t>
      </w:r>
      <w:r>
        <w:t xml:space="preserve">, has been a journey of continuous learning and adaptation. It has taught me to embrace ambiguity and complexity. The fast-paced nature of Miami’s economy means that technologies become obsolete quickly, and new market demands emerge daily. This requires the engineer to be agile, constantly updating their skill set and remaining open to new methodologies.</w:t>
      </w:r>
    </w:p>
    <w:p>
      <w:pPr>
        <w:pStyle w:val="BodyText"/>
      </w:pPr>
      <w:r>
        <w:t xml:space="preserve">Moreover, being part of this vibrant community has instilled in me a sense of responsibility. The systems we design affect real lives—impacting how people commute, how businesses transact, and how communities stay connected during crises. This sense of duty drives my commitment to ethical engineering practices and sustainable design.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Systems Engineer</w:t>
      </w:r>
      <w:r>
        <w:t xml:space="preserve"> </w:t>
      </w:r>
      <w:r>
        <w:t xml:space="preserve">in</w:t>
      </w:r>
      <w:r>
        <w:t xml:space="preserve"> </w:t>
      </w:r>
      <w:r>
        <w:rPr>
          <w:bCs/>
          <w:b/>
        </w:rPr>
        <w:t xml:space="preserve">Miami</w:t>
      </w:r>
      <w:r>
        <w:t xml:space="preserve">,</w:t>
      </w:r>
      <w:r>
        <w:t xml:space="preserve"> </w:t>
      </w:r>
      <w:r>
        <w:rPr>
          <w:bCs/>
          <w:b/>
        </w:rPr>
        <w:t xml:space="preserve">United States</w:t>
      </w:r>
      <w:r>
        <w:t xml:space="preserve">, is a multifaceted endeavor that blends technical prowess with cultural sensitivity and environmental awareness. It is a position that demands resilience, adaptability, and interdisciplinary collaboration. As I continue to navigate this career path, I am reminded that engineering is not merely about solving problems; it is about creating systems that enhance the quality of life in one of the most dynamic cities on the planet. The unique challenges posed by Miami’s climate, its diverse population, and its economic landscape have shaped me into a more holistic and empathetic engineer. This reflection underscores that true mastery in systems engineering lies not just in technical excellence, but in understanding and integrating the complex human and environmental fabrics of the places we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Systems Engineering in United States Miami</dc:title>
  <dc:creator/>
  <dc:language>en</dc:language>
  <cp:keywords/>
  <dcterms:created xsi:type="dcterms:W3CDTF">2026-07-29T22:04:18Z</dcterms:created>
  <dcterms:modified xsi:type="dcterms:W3CDTF">2026-07-29T22:04:18Z</dcterms:modified>
</cp:coreProperties>
</file>

<file path=docProps/custom.xml><?xml version="1.0" encoding="utf-8"?>
<Properties xmlns="http://schemas.openxmlformats.org/officeDocument/2006/custom-properties" xmlns:vt="http://schemas.openxmlformats.org/officeDocument/2006/docPropsVTypes"/>
</file>