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Xd3e8d9835535b623eca30504ffe09b314a395c8"/>
    <w:p>
      <w:pPr>
        <w:pStyle w:val="Heading1"/>
      </w:pPr>
      <w:r>
        <w:t xml:space="preserve">The Thread That Binds Us A Reflection on the Tailor in Algeria, Algiers</w:t>
      </w:r>
    </w:p>
    <w:p>
      <w:pPr>
        <w:pStyle w:val="FirstParagraph"/>
      </w:pPr>
      <w:r>
        <w:t xml:space="preserve">In the bustling labyrinth of streets that define the capital of Algeria, known as</w:t>
      </w:r>
      <w:r>
        <w:t xml:space="preserve"> </w:t>
      </w:r>
      <w:r>
        <w:t xml:space="preserve">Algiers or "Alger" in local parlance, there exists a rhythm older than the colonial</w:t>
      </w:r>
      <w:r>
        <w:t xml:space="preserve"> </w:t>
      </w:r>
      <w:r>
        <w:t xml:space="preserve">architecture and deeper than modern commerce. This rhythm is stitched into the very fabric</w:t>
      </w:r>
      <w:r>
        <w:t xml:space="preserve"> </w:t>
      </w:r>
      <w:r>
        <w:t xml:space="preserve">of daily life through figures who may seem small to the outside observer but hold immense cultural weight:</w:t>
      </w:r>
      <w:r>
        <w:t xml:space="preserve"> </w:t>
      </w:r>
      <w:r>
        <w:t xml:space="preserve">the tailor</w:t>
      </w:r>
      <w:r>
        <w:t xml:space="preserve">. To reflect on</w:t>
      </w:r>
      <w:r>
        <w:t xml:space="preserve"> </w:t>
      </w:r>
      <w:r>
        <w:t xml:space="preserve">the role of a tailor in this specific geographic context is not merely to discuss clothing; it</w:t>
      </w:r>
      <w:r>
        <w:t xml:space="preserve"> </w:t>
      </w:r>
      <w:r>
        <w:t xml:space="preserve">is to explore themes of identity, heritage, patience, and the intricate social tapestry that makes</w:t>
      </w:r>
      <w:r>
        <w:t xml:space="preserve"> </w:t>
      </w:r>
      <w:r>
        <w:t xml:space="preserve">Algiers unique.</w:t>
      </w:r>
    </w:p>
    <w:p>
      <w:pPr>
        <w:pStyle w:val="BlockText"/>
      </w:pPr>
      <w:r>
        <w:t xml:space="preserve">"Clothing does not just cover us; it speaks for us before we open our mouths."</w:t>
      </w:r>
    </w:p>
    <w:p>
      <w:pPr>
        <w:pStyle w:val="FirstParagraph"/>
      </w:pPr>
      <w:r>
        <w:t xml:space="preserve">The city of Algiers rises up from the Mediterranean sea like a white crown against</w:t>
      </w:r>
      <w:r>
        <w:t xml:space="preserve"> </w:t>
      </w:r>
      <w:r>
        <w:t xml:space="preserve">the blue horizon. It is a place where history layers upon itself—Roman ruins, Ottoman palaces,</w:t>
      </w:r>
      <w:r>
        <w:t xml:space="preserve"> </w:t>
      </w:r>
      <w:r>
        <w:t xml:space="preserve">and French colonial edifices standing side-by-side. In this setting, the</w:t>
      </w:r>
      <w:r>
        <w:t xml:space="preserve"> </w:t>
      </w:r>
      <w:r>
        <w:t xml:space="preserve">Tailor</w:t>
      </w:r>
      <w:r>
        <w:t xml:space="preserve"> </w:t>
      </w:r>
      <w:r>
        <w:t xml:space="preserve">serves as a custodian of tradition amidst rapid modernization. Walk through neighborhoods like Bab el Oued or the Casbah, and you will find small workshops where the hum of sewing machines mixes with the call to prayer echoing from nearby minarets. These spaces are more than commercial entities; they are social hubs where news is exchanged, family matters are discussed, and community bonds are reinforced.</w:t>
      </w:r>
    </w:p>
    <w:p>
      <w:pPr>
        <w:pStyle w:val="BodyText"/>
      </w:pPr>
      <w:r>
        <w:t xml:space="preserve">Consider the cultural significance of attire in Algeria. For many Algerians, especially during significant life events such as weddings or religious holidays like Eid, clothing is a critical component of respect and celebration. The traditional Djellaba for men and women, or the intricate Kaftans worn by brides, require precise craftsmanship that mass-produced garments simply cannot replicate. Herein lies the enduring relevance of</w:t>
      </w:r>
      <w:r>
        <w:t xml:space="preserve"> </w:t>
      </w:r>
      <w:r>
        <w:t xml:space="preserve">the tailor</w:t>
      </w:r>
      <w:r>
        <w:t xml:space="preserve"> </w:t>
      </w:r>
      <w:r>
        <w:t xml:space="preserve">in Algiers. They are not just making clothes; they are crafting dignity and honoring familial expectations.</w:t>
      </w:r>
    </w:p>
    <w:p>
      <w:pPr>
        <w:pStyle w:val="BodyText"/>
      </w:pPr>
      <w:r>
        <w:t xml:space="preserve">The process of commissioning a custom piece is an intimate ritual. A client enters the shop, often with a sketch or a memory of what their grandmother wore decades ago. The tailor measures them meticulously, engaging in small talk that reveals the depth of trust between artisan and customer. This interaction highlights a key aspect of Algerian culture: hospitality and personal connection matter more than efficiency alone. In Algiers, time moves differently in these workshops. A tailor might spend hours perfecting the hemline of a suit or embroidering patterns on a wedding dress, reflecting values of perseverance (sabr) and excellence (ihsan) deeply rooted in Islamic teachings that influence Algerian society.</w:t>
      </w:r>
    </w:p>
    <w:p>
      <w:pPr>
        <w:pStyle w:val="BodyText"/>
      </w:pPr>
      <w:r>
        <w:t xml:space="preserve">Moreover, the role of</w:t>
      </w:r>
      <w:r>
        <w:t xml:space="preserve"> </w:t>
      </w:r>
      <w:r>
        <w:t xml:space="preserve">the tailor</w:t>
      </w:r>
      <w:r>
        <w:t xml:space="preserve"> </w:t>
      </w:r>
      <w:r>
        <w:t xml:space="preserve">extends into economic resilience. In times when imported fabrics become prohibitively expensive or fashion trends shift rapidly toward global fast-fashion brands, local tailors adapt by blending traditional aesthetics with contemporary styles. They source materials from markets like the Marché de l'Artisanat, negotiating prices and building relationships with suppliers across Algeria. This entrepreneurial spirit contributes significantly to the informal economy of Algiers, providing livelihoods for many families who rely on these trades.</w:t>
      </w:r>
    </w:p>
    <w:p>
      <w:pPr>
        <w:pStyle w:val="BodyText"/>
      </w:pPr>
      <w:r>
        <w:t xml:space="preserve">Yet, there is a poignant tension facing this venerable profession today. Younger generations in Algiers are increasingly drawn to urban careers outside traditional crafts, leading to concerns about the transmission of skills. Will the next generation of tailors in Algiers possess the same mastery? The answer may lie in how well they can modernize without losing their soul. Some young artisans are leveraging social media platforms like Instagram and Facebook to showcase their work, appealing both to Algerians abroad (the diaspora) seeking a taste of home and locals who appreciate bespoke quality.</w:t>
      </w:r>
    </w:p>
    <w:p>
      <w:pPr>
        <w:pStyle w:val="BlockText"/>
      </w:pPr>
      <w:r>
        <w:t xml:space="preserve">"In every stitch, there is a story; in every fabric, a piece of Algeria."</w:t>
      </w:r>
    </w:p>
    <w:p>
      <w:pPr>
        <w:pStyle w:val="FirstParagraph"/>
      </w:pPr>
      <w:r>
        <w:t xml:space="preserve">The reflection extends also to gender dynamics within tailoring. While historically dominated by men, particularly for suits and formal wear for women's modest clothing lines (such as Abayas), more women are entering the field now. This shift reflects broader changes in Algerian society regarding female empowerment and education. Female tailors bring fresh perspectives to design, often focusing on comfort alongside tradition, catering to the modern Algerian woman who balances professional life with cultural roots.</w:t>
      </w:r>
    </w:p>
    <w:p>
      <w:pPr>
        <w:pStyle w:val="BodyText"/>
      </w:pPr>
      <w:r>
        <w:t xml:space="preserve">Furthermore, environmental awareness is subtly influencing this sector too. With growing consciousness about waste and sustainability among urban populations in Algiers, there is an emerging interest upcycling old garments—a practice naturally aligned with the ethos of tailoring. Instead of discarding worn-out pieces, clients bring them to their trusted</w:t>
      </w:r>
      <w:r>
        <w:t xml:space="preserve"> </w:t>
      </w:r>
      <w:r>
        <w:t xml:space="preserve">tailor</w:t>
      </w:r>
      <w:r>
        <w:t xml:space="preserve">, who transforms them into something new yet familiar. This circular approach honors both resourcefulness and environmental stewardship.</w:t>
      </w:r>
    </w:p>
    <w:p>
      <w:pPr>
        <w:pStyle w:val="BodyText"/>
      </w:pPr>
      <w:r>
        <w:t xml:space="preserve">In conclusion, pondering the presence and impact of a tailor in Algeria's capital reveals layers far beyond needle and thread. It shows us how deeply intertwined personal expression, cultural continuity, economic survival are within urban spaces like Algiers. As globalization continues to reshape our world physically too—the skyscrapers rising higher than minarets—the humble workshop remains steadfastly relevant because it addresses fundamental human needs: belonging through identity expressed via clothing.</w:t>
      </w:r>
    </w:p>
    <w:p>
      <w:pPr>
        <w:pStyle w:val="BodyText"/>
      </w:pPr>
      <w:r>
        <w:t xml:space="preserve">To study the tailor in this context is ultimately a lesson in resilience, creativity, and humanity. Whether dealing with customers from wealthy districts or modest neighborhoods alike all share common ground at workbench where dreams take form under skilled hands guided by years experience passed down generations ensuring that even as times change certain essential truths remain constant: we care about how we present ourselves to world because doing so helps define who we truly are inside out.</w:t>
      </w:r>
    </w:p>
    <w:p>
      <w:pPr>
        <w:pStyle w:val="BodyText"/>
      </w:pPr>
      <w:r>
        <w:t xml:space="preserve">Thus, let us remember next time seeing someone walking through streets filled with life sound voices laughter music playing radio shops around them carrying bag containing garment freshly made by local artisan knows value behind every single thread used making those clothes—they carry within themselves rich heritage belonging deeply connected place called home: Algeria.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in Algeria, Algiers</dc:title>
  <dc:creator/>
  <dc:language>en</dc:language>
  <cp:keywords/>
  <dcterms:created xsi:type="dcterms:W3CDTF">2026-07-29T18:16:00Z</dcterms:created>
  <dcterms:modified xsi:type="dcterms:W3CDTF">2026-07-29T18:16:00Z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