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Argentina</w:t>
      </w:r>
      <w:r>
        <w:t xml:space="preserve"> </w:t>
      </w:r>
      <w:r>
        <w:t xml:space="preserve">Buenos</w:t>
      </w:r>
      <w:r>
        <w:t xml:space="preserve"> </w:t>
      </w:r>
      <w:r>
        <w:t xml:space="preserve">Aires</w:t>
      </w:r>
    </w:p>
    <w:bookmarkStart w:id="25" w:name="Xb7244efbd6fa24f307b3b45f6edfd377674133f"/>
    <w:p>
      <w:pPr>
        <w:pStyle w:val="Heading1"/>
      </w:pPr>
      <w:r>
        <w:t xml:space="preserve">The Art of the Tailor in Argentina Buenos Aires</w:t>
      </w:r>
    </w:p>
    <w:p>
      <w:pPr>
        <w:pStyle w:val="FirstParagraph"/>
      </w:pPr>
      <w:r>
        <w:t xml:space="preserve">In the sprawling, vibrant metropolis of</w:t>
      </w:r>
      <w:r>
        <w:t xml:space="preserve"> </w:t>
      </w:r>
      <w:r>
        <w:rPr>
          <w:bCs/>
          <w:b/>
        </w:rPr>
        <w:t xml:space="preserve">Buenos Aires</w:t>
      </w:r>
      <w:r>
        <w:t xml:space="preserve">, where the air is thick with the aroma of mate and tango, there exists a silent dialogue between cloth and needle. This reflection seeks to explore not merely the occupation of clothing repair or creation, but rather its profound cultural significance when applied within</w:t>
      </w:r>
      <w:r>
        <w:t xml:space="preserve"> </w:t>
      </w:r>
      <w:r>
        <w:rPr>
          <w:bCs/>
          <w:b/>
        </w:rPr>
        <w:t xml:space="preserve">Argentina Buenos Aires</w:t>
      </w:r>
      <w:r>
        <w:t xml:space="preserve">. Here, the concept of a</w:t>
      </w:r>
      <w:r>
        <w:t xml:space="preserve"> </w:t>
      </w:r>
      <w:r>
        <w:rPr>
          <w:bCs/>
          <w:b/>
        </w:rPr>
        <w:t xml:space="preserve">Tailor</w:t>
      </w:r>
      <w:r>
        <w:t xml:space="preserve"> </w:t>
      </w:r>
      <w:r>
        <w:t xml:space="preserve">transcends the functional act of sewing; it becomes an emblem of resilience, elegance, and the unique socio-economic fabric that defines life in this capital city. To understand a</w:t>
      </w:r>
    </w:p>
    <w:p>
      <w:pPr>
        <w:pStyle w:val="BodyText"/>
      </w:pPr>
      <w:r>
        <w:t xml:space="preserve">Tailor in this context is to understand how history , economy , and personal identity intertwine on every street corner from San Telmo to Palermo.</w:t>
      </w:r>
    </w:p>
    <w:bookmarkStart w:id="20" w:name="the-historical-echoes-of-elegance"/>
    <w:p>
      <w:pPr>
        <w:pStyle w:val="Heading2"/>
      </w:pPr>
      <w:r>
        <w:t xml:space="preserve">The Historical Echoes of Elegance</w:t>
      </w:r>
    </w:p>
    <w:p>
      <w:pPr>
        <w:pStyle w:val="FirstParagraph"/>
      </w:pPr>
      <w:r>
        <w:t xml:space="preserve">Buenos Aires has long been known as the "Paris of South America." This title is not just a tourist slogan but a historical reality rooted in the late 19th and early 20th centuries when waves of European immigration, particularly from Italy and Spain, brought with them exquisite craftsmanship. In those days, the</w:t>
      </w:r>
      <w:r>
        <w:t xml:space="preserve"> </w:t>
      </w:r>
      <w:r>
        <w:rPr>
          <w:bCs/>
          <w:b/>
        </w:rPr>
        <w:t xml:space="preserve">Tailor</w:t>
      </w:r>
      <w:r>
        <w:t xml:space="preserve"> </w:t>
      </w:r>
      <w:r>
        <w:t xml:space="preserve">was an artisan of high status, working out of grand workshops that mirrored the architectural beauty surrounding them. Even today, as one walks through neighborhoods like Almagro or Once (now known as Bajo Flores), one can still sense this heritage.</w:t>
      </w:r>
    </w:p>
    <w:p>
      <w:pPr>
        <w:pStyle w:val="BodyText"/>
      </w:pPr>
      <w:r>
        <w:t xml:space="preserve">The modern</w:t>
      </w:r>
      <w:r>
        <w:t xml:space="preserve"> </w:t>
      </w:r>
      <w:r>
        <w:rPr>
          <w:bCs/>
          <w:b/>
        </w:rPr>
        <w:t xml:space="preserve">Tailor</w:t>
      </w:r>
      <w:r>
        <w:t xml:space="preserve"> </w:t>
      </w:r>
      <w:r>
        <w:t xml:space="preserve">in</w:t>
      </w:r>
    </w:p>
    <w:p>
      <w:pPr>
        <w:pStyle w:val="BodyText"/>
      </w:pPr>
      <w:r>
        <w:t xml:space="preserve">Argentina Buenos Aires carries the weight of this legacy . When a client sits in a modest shop on Calle Corrientes , they are not merely seeking hem adjustments ; they are participating in a ritual that has sustained local economies and personal dignities for over a century. The persistence of these small ateliers speaks to the enduring value placed on quality over quantity, even amidst global fast-fashion trends. The</w:t>
      </w:r>
      <w:r>
        <w:t xml:space="preserve"> </w:t>
      </w:r>
      <w:r>
        <w:rPr>
          <w:bCs/>
          <w:b/>
        </w:rPr>
        <w:t xml:space="preserve">Tailor</w:t>
      </w:r>
      <w:r>
        <w:t xml:space="preserve"> </w:t>
      </w:r>
      <w:r>
        <w:t xml:space="preserve">here is often seen as a custodian of style, ensuring that garments last not just for seasons, but for decades.</w:t>
      </w:r>
    </w:p>
    <w:bookmarkEnd w:id="20"/>
    <w:bookmarkStart w:id="21" w:name="Xd5ccc820f24a9cde67d157f2d4e1820a15f03ca"/>
    <w:p>
      <w:pPr>
        <w:pStyle w:val="Heading2"/>
      </w:pPr>
      <w:r>
        <w:t xml:space="preserve">Economic Necessity and the Culture of Care</w:t>
      </w:r>
    </w:p>
    <w:p>
      <w:pPr>
        <w:pStyle w:val="FirstParagraph"/>
      </w:pPr>
      <w:r>
        <w:t xml:space="preserve">To reflect upon the</w:t>
      </w:r>
    </w:p>
    <w:p>
      <w:pPr>
        <w:pStyle w:val="BodyText"/>
      </w:pPr>
      <w:r>
        <w:t xml:space="preserve">Tailor in</w:t>
      </w:r>
    </w:p>
    <w:p>
      <w:pPr>
        <w:pStyle w:val="BodyText"/>
      </w:pPr>
      <w:r>
        <w:t xml:space="preserve">Buenos Aires requires an acknowledgment of the city's volatile economic history. Argentina has faced periods of severe inflation and devaluation that have made purchasing new, high-quality clothing a luxury for many. Consequently, repair and alteration services have become essential rather than optional. The</w:t>
      </w:r>
    </w:p>
    <w:p>
      <w:pPr>
        <w:pStyle w:val="BodyText"/>
      </w:pPr>
      <w:r>
        <w:t xml:space="preserve">Tailor emerges as a figure of practical wisdom and resourcefulness.</w:t>
      </w:r>
    </w:p>
    <w:p>
      <w:pPr>
        <w:pStyle w:val="BodyText"/>
      </w:pPr>
      <w:r>
        <w:t xml:space="preserve">In this economic landscape, the relationship between the</w:t>
      </w:r>
      <w:r>
        <w:t xml:space="preserve"> </w:t>
      </w:r>
      <w:r>
        <w:rPr>
          <w:bCs/>
          <w:b/>
        </w:rPr>
        <w:t xml:space="preserve">Tailor</w:t>
      </w:r>
      <w:r>
        <w:t xml:space="preserve"> </w:t>
      </w:r>
      <w:r>
        <w:t xml:space="preserve">and the community is intimate . It is common to see elders bringing in well-worn jackets or dresses from their youth, asking for patches that match perfectly or linings that are replaced with care. This act of keeping clothes in circulation is not just about saving money; it is an ethical stance against disposable culture. The</w:t>
      </w:r>
    </w:p>
    <w:p>
      <w:pPr>
        <w:pStyle w:val="BodyText"/>
      </w:pPr>
      <w:r>
        <w:t xml:space="preserve">Tailor becomes a confidant, listening to the stories attached to each garment while stitching them back together. In</w:t>
      </w:r>
      <w:r>
        <w:t xml:space="preserve"> </w:t>
      </w:r>
      <w:r>
        <w:rPr>
          <w:bCs/>
          <w:b/>
        </w:rPr>
        <w:t xml:space="preserve">Argentina Buenos Aires</w:t>
      </w:r>
      <w:r>
        <w:t xml:space="preserve">, mending is an act of respect—for the object, for the memory it holds, and for the financial reality of its owner.</w:t>
      </w:r>
    </w:p>
    <w:bookmarkEnd w:id="21"/>
    <w:bookmarkStart w:id="22" w:name="the-aesthetic-identity-the-afinado-look"/>
    <w:p>
      <w:pPr>
        <w:pStyle w:val="Heading2"/>
      </w:pPr>
      <w:r>
        <w:t xml:space="preserve">The Aesthetic Identity: The "Afinado" Look</w:t>
      </w:r>
    </w:p>
    <w:p>
      <w:pPr>
        <w:pStyle w:val="FirstParagraph"/>
      </w:pPr>
      <w:r>
        <w:t xml:space="preserve">Cultural reflections on fashion in</w:t>
      </w:r>
      <w:r>
        <w:t xml:space="preserve"> </w:t>
      </w:r>
      <w:r>
        <w:rPr>
          <w:bCs/>
          <w:b/>
        </w:rPr>
        <w:t xml:space="preserve">Buenos Aires</w:t>
      </w:r>
      <w:r>
        <w:t xml:space="preserve"> </w:t>
      </w:r>
      <w:r>
        <w:t xml:space="preserve">often highlight a distinct aesthetic: sharp, polished, and understatedly chic. Locals are known for dressing well even when going to the grocery store or visiting a café. This cultural expectation places immense pressure on fit. Off-the-rack clothing rarely fits the specific body types prevalent in South America without modification.</w:t>
      </w:r>
    </w:p>
    <w:p>
      <w:pPr>
        <w:pStyle w:val="BodyText"/>
      </w:pPr>
      <w:r>
        <w:t xml:space="preserve">This is where the skill of the</w:t>
      </w:r>
      <w:r>
        <w:t xml:space="preserve"> </w:t>
      </w:r>
      <w:r>
        <w:rPr>
          <w:bCs/>
          <w:b/>
        </w:rPr>
        <w:t xml:space="preserve">Tailor</w:t>
      </w:r>
      <w:r>
        <w:t xml:space="preserve"> </w:t>
      </w:r>
      <w:r>
        <w:t xml:space="preserve">becomes indispensable. The ability to "afinar" (tighten or refine) a suit jacket, adjust trousers for posture, or alter a dress for comfort is highly prized. In</w:t>
      </w:r>
    </w:p>
    <w:p>
      <w:pPr>
        <w:pStyle w:val="BodyText"/>
      </w:pPr>
      <w:r>
        <w:t xml:space="preserve">Buenos Aires, looking good is considered a form of social respect. Therefore, the</w:t>
      </w:r>
      <w:r>
        <w:t xml:space="preserve"> </w:t>
      </w:r>
      <w:r>
        <w:rPr>
          <w:bCs/>
          <w:b/>
        </w:rPr>
        <w:t xml:space="preserve">Tailor</w:t>
      </w:r>
      <w:r>
        <w:t xml:space="preserve"> </w:t>
      </w:r>
      <w:r>
        <w:t xml:space="preserve">plays a crucial role in maintaining social cohesion through appearance. The meticulous attention to detail required by these clients drives tailors to hone their craft to perfection, resulting in high standards of craftsmanship that rival those found in European capitals.</w:t>
      </w:r>
    </w:p>
    <w:bookmarkEnd w:id="22"/>
    <w:bookmarkStart w:id="23" w:name="social-interaction-and-community-spaces"/>
    <w:p>
      <w:pPr>
        <w:pStyle w:val="Heading2"/>
      </w:pPr>
      <w:r>
        <w:t xml:space="preserve">Social Interaction and Community Spaces</w:t>
      </w:r>
    </w:p>
    <w:p>
      <w:pPr>
        <w:pStyle w:val="FirstParagraph"/>
      </w:pPr>
      <w:r>
        <w:t xml:space="preserve">The neighborhood tailor shop (*sastrería* or *arreglos*) serves as more than a business; it is a social hub. These spaces are often embedded within the *barrio*, acting as gathering points where neighbors exchange news, gossip, and advice. For many residents of</w:t>
      </w:r>
    </w:p>
    <w:p>
      <w:pPr>
        <w:pStyle w:val="BodyText"/>
      </w:pPr>
      <w:r>
        <w:t xml:space="preserve">Argentina Buenos Aires, visiting the tailor is part of their weekly routine , akin to visiting the bakery for fresh bread . The familiarity built over years creates a bond that transcends commerce.</w:t>
      </w:r>
    </w:p>
    <w:p>
      <w:pPr>
        <w:pStyle w:val="BodyText"/>
      </w:pPr>
      <w:r>
        <w:t xml:space="preserve">This social dimension adds depth to the role of the</w:t>
      </w:r>
    </w:p>
    <w:p>
      <w:pPr>
        <w:pStyle w:val="BodyText"/>
      </w:pPr>
      <w:r>
        <w:t xml:space="preserve">Tailor. They are not just technicians of fabric but members of the community fabric. In areas undergoing gentrification or decline, these shops often remain anchors of continuity. The persistence of traditional tailoring methods in a rapidly modernizing</w:t>
      </w:r>
      <w:r>
        <w:t xml:space="preserve"> </w:t>
      </w:r>
      <w:r>
        <w:rPr>
          <w:bCs/>
          <w:b/>
        </w:rPr>
        <w:t xml:space="preserve">Buenos Aires</w:t>
      </w:r>
      <w:r>
        <w:t xml:space="preserve"> </w:t>
      </w:r>
      <w:r>
        <w:t xml:space="preserve">offers a sense of stability. It reminds us that while technology changes, the human need for connection and care remains constant.</w:t>
      </w:r>
    </w:p>
    <w:bookmarkEnd w:id="23"/>
    <w:bookmarkStart w:id="24" w:name="conclusion-the-enduring-needle"/>
    <w:p>
      <w:pPr>
        <w:pStyle w:val="Heading2"/>
      </w:pPr>
      <w:r>
        <w:t xml:space="preserve">Conclusion: The Enduring Needle</w:t>
      </w:r>
    </w:p>
    <w:p>
      <w:pPr>
        <w:pStyle w:val="FirstParagraph"/>
      </w:pPr>
      <w:r>
        <w:t xml:space="preserve">In conclusion, reflecting on the</w:t>
      </w:r>
    </w:p>
    <w:p>
      <w:pPr>
        <w:pStyle w:val="BodyText"/>
      </w:pPr>
      <w:r>
        <w:t xml:space="preserve">Tailor in</w:t>
      </w:r>
    </w:p>
    <w:p>
      <w:pPr>
        <w:pStyle w:val="BodyText"/>
      </w:pPr>
      <w:r>
        <w:t xml:space="preserve">Buenos Aires , Argentina reveals a multifaceted profession that is integral to both the aesthetic and social life of the city. It is a practice shaped by historical European influences, adapted to local economic necessities, and elevated by a cultural appreciation for elegance. The</w:t>
      </w:r>
    </w:p>
    <w:p>
      <w:pPr>
        <w:pStyle w:val="BodyText"/>
      </w:pPr>
      <w:r>
        <w:t xml:space="preserve">Tailor in this context is not merely fixing clothes; they are preserving memories, maintaining dignity, and sustaining community bonds.</w:t>
      </w:r>
    </w:p>
    <w:p>
      <w:pPr>
        <w:pStyle w:val="BodyText"/>
      </w:pPr>
      <w:r>
        <w:t xml:space="preserve">As</w:t>
      </w:r>
      <w:r>
        <w:t xml:space="preserve"> </w:t>
      </w:r>
      <w:r>
        <w:rPr>
          <w:bCs/>
          <w:b/>
        </w:rPr>
        <w:t xml:space="preserve">Buenos Aires</w:t>
      </w:r>
      <w:r>
        <w:t xml:space="preserve"> </w:t>
      </w:r>
      <w:r>
        <w:t xml:space="preserve">continues to evolve , facing new challenges of globalization and digital commerce , the role of the artisanal tailor remains resilient . They represent a tangible link to a slower pace of life , where value is placed on durability and personal touch. To engage with a</w:t>
      </w:r>
    </w:p>
    <w:p>
      <w:pPr>
        <w:pStyle w:val="BodyText"/>
      </w:pPr>
      <w:r>
        <w:t xml:space="preserve">Tailor in this vibrant city is to participate in a story that has been woven into the very streets of</w:t>
      </w:r>
      <w:r>
        <w:t xml:space="preserve"> </w:t>
      </w:r>
      <w:r>
        <w:rPr>
          <w:bCs/>
          <w:b/>
        </w:rPr>
        <w:t xml:space="preserve">Argentina Buenos Aires</w:t>
      </w:r>
      <w:r>
        <w:t xml:space="preserve">. It is a testament to the idea that true style cannot be bought off a shelf; it must be crafted, cared for, and cherished.</w:t>
      </w:r>
    </w:p>
    <w:p>
      <w:pPr>
        <w:pStyle w:val="BodyText"/>
      </w:pPr>
      <w:r>
        <w:t xml:space="preserve">Reflection Paper on Local Craftsmanship</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the Tailor in Argentina Buenos Aires</dc:title>
  <dc:creator/>
  <dc:language>en</dc:language>
  <cp:keywords/>
  <dcterms:created xsi:type="dcterms:W3CDTF">2026-07-29T09:32:58Z</dcterms:created>
  <dcterms:modified xsi:type="dcterms:W3CDTF">2026-07-29T09:32:58Z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