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Australia</w:t>
      </w:r>
      <w:r>
        <w:t xml:space="preserve"> </w:t>
      </w:r>
      <w:r>
        <w:t xml:space="preserve">Melbourne</w:t>
      </w:r>
    </w:p>
    <w:bookmarkStart w:id="25" w:name="Xc884e678128c070183f5efe228f58f015499b92"/>
    <w:p>
      <w:pPr>
        <w:pStyle w:val="Heading1"/>
      </w:pPr>
      <w:r>
        <w:t xml:space="preserve">The Art of Fit: A Reflection on the Tailor in Australia Melbourne</w:t>
      </w:r>
    </w:p>
    <w:p>
      <w:pPr>
        <w:pStyle w:val="FirstParagraph"/>
      </w:pPr>
      <w:r>
        <w:t xml:space="preserve">In an era dominated by fast fashion, digital commerce, and mass-produced garments that promise convenience at the expense of individuality, there remains a quiet, enduring sanctuary for craftsmanship. This sanctuary is often found within the humble yet profound realm of tailoring. For those living in or visiting</w:t>
      </w:r>
      <w:r>
        <w:t xml:space="preserve"> </w:t>
      </w:r>
      <w:r>
        <w:rPr>
          <w:bCs/>
          <w:b/>
        </w:rPr>
        <w:t xml:space="preserve">Australia Melbourne</w:t>
      </w:r>
      <w:r>
        <w:t xml:space="preserve">, engaging with a skilled</w:t>
      </w:r>
      <w:r>
        <w:t xml:space="preserve"> </w:t>
      </w:r>
      <w:r>
        <w:rPr>
          <w:bCs/>
          <w:b/>
        </w:rPr>
        <w:t xml:space="preserve">Tailor</w:t>
      </w:r>
      <w:r>
        <w:t xml:space="preserve"> </w:t>
      </w:r>
      <w:r>
        <w:t xml:space="preserve">is not merely a transactional necessity but a cultural and aesthetic experience that reflects deeper values regarding quality, sustainability, and personal identity. This reflection paper seeks to explore the significance of the tailor within the specific context of Melbourne’s vibrant fashion landscape, examining how this ancient trade continues to thrive in one of Australia’s most cosmopolitan cities.</w:t>
      </w:r>
    </w:p>
    <w:bookmarkStart w:id="20" w:name="X1e04dc32720349943c502d40bc7b866eb7156a4"/>
    <w:p>
      <w:pPr>
        <w:pStyle w:val="Heading2"/>
      </w:pPr>
      <w:r>
        <w:t xml:space="preserve">The Melbourne Context: A City Built on Craft</w:t>
      </w:r>
    </w:p>
    <w:p>
      <w:pPr>
        <w:pStyle w:val="FirstParagraph"/>
      </w:pPr>
      <w:r>
        <w:t xml:space="preserve">Melbourne is widely celebrated as Australia’s cultural capital, a city defined by its laneways, coffee culture, and eclectic style. Unlike Sydney, which may lean towards high-gloss glamour and international luxury brands, Melbourne prides itself on authenticity and underground creativity. It is in this environment that the concept of the</w:t>
      </w:r>
      <w:r>
        <w:t xml:space="preserve"> </w:t>
      </w:r>
      <w:r>
        <w:rPr>
          <w:bCs/>
          <w:b/>
        </w:rPr>
        <w:t xml:space="preserve">Tailor</w:t>
      </w:r>
      <w:r>
        <w:t xml:space="preserve"> </w:t>
      </w:r>
      <w:r>
        <w:t xml:space="preserve">finds a particularly receptive audience. The city’s climate—often described as "four seasons in one day"—necessitates practicality without sacrificing style. A heavy winter coat must be warm yet breathable for sudden summer bursts; a summer linen suit must resist wrinkling while maintaining structure. In this dynamic environment, off-the-rack clothing often fails to provide the necessary adaptability.</w:t>
      </w:r>
    </w:p>
    <w:p>
      <w:pPr>
        <w:pStyle w:val="BodyText"/>
      </w:pPr>
      <w:r>
        <w:t xml:space="preserve">Furthermore, Melbourne’s demographic diversity means that the definition of "fit" is not monolithic. The city hosts large communities from Asia, Europe, Africa, and the Middle East each with distinct sartorial traditions and body types. A generic sizing chart produced in a factory cannot account for these nuanced anatomical differences or cultural preferences regarding cut and fabric weight. Herein lies the primary value of visiting a</w:t>
      </w:r>
      <w:r>
        <w:t xml:space="preserve"> </w:t>
      </w:r>
      <w:r>
        <w:rPr>
          <w:bCs/>
          <w:b/>
        </w:rPr>
        <w:t xml:space="preserve">Tailor</w:t>
      </w:r>
      <w:r>
        <w:t xml:space="preserve"> </w:t>
      </w:r>
      <w:r>
        <w:t xml:space="preserve">in</w:t>
      </w:r>
      <w:r>
        <w:t xml:space="preserve"> </w:t>
      </w:r>
      <w:r>
        <w:rPr>
          <w:bCs/>
          <w:b/>
        </w:rPr>
        <w:t xml:space="preserve">Australia Melbourne</w:t>
      </w:r>
      <w:r>
        <w:t xml:space="preserve">: the ability to bridge the gap between standardized mass production and individual human variation.</w:t>
      </w:r>
    </w:p>
    <w:bookmarkEnd w:id="20"/>
    <w:bookmarkStart w:id="21" w:name="X05aa296339a9fc220e8f489c532e4cec7a5fb81"/>
    <w:p>
      <w:pPr>
        <w:pStyle w:val="Heading2"/>
      </w:pPr>
      <w:r>
        <w:t xml:space="preserve">The Human Connection: Bespoke vs. Made-to-Measure</w:t>
      </w:r>
    </w:p>
    <w:p>
      <w:pPr>
        <w:pStyle w:val="FirstParagraph"/>
      </w:pPr>
      <w:r>
        <w:t xml:space="preserve">The interaction with a tailor is fundamentally human. It involves dialogue, trust, and shared vision. When one steps into a traditional tailoring shop in neighborhoods like Richmond or South Yarra, one is not just buying cloth; one is entering a consultation process that can last hours. This slow fashion movement contrasts sharply with the immediacy of modern retail. In discussing the cut of a jacket or the lining of trousers, client and tailor collaborate on creating something unique.</w:t>
      </w:r>
    </w:p>
    <w:p>
      <w:pPr>
        <w:pStyle w:val="BodyText"/>
      </w:pPr>
      <w:r>
        <w:t xml:space="preserve">For many in</w:t>
      </w:r>
      <w:r>
        <w:t xml:space="preserve"> </w:t>
      </w:r>
      <w:r>
        <w:rPr>
          <w:bCs/>
          <w:b/>
        </w:rPr>
        <w:t xml:space="preserve">Australia Melbourne</w:t>
      </w:r>
      <w:r>
        <w:t xml:space="preserve">, this process offers a sense of grounding. The tactile experience of feeling wool, cotton, or silk against one’s hands connects us to the material world in an increasingly digital age. The tailor acts as both artisan and advisor, guiding the client through choices that reflect their professional needs and personal tastes. This mentorship aspect is crucial; a good tailor educates their client on how fabric behaves over time, ensuring that the garment not only looks good on day one but remains a staple in the wardrobe for years.</w:t>
      </w:r>
    </w:p>
    <w:bookmarkEnd w:id="21"/>
    <w:bookmarkStart w:id="22" w:name="sustainability-and-ethical-consumption"/>
    <w:p>
      <w:pPr>
        <w:pStyle w:val="Heading2"/>
      </w:pPr>
      <w:r>
        <w:t xml:space="preserve">Sustainability and Ethical Consumption</w:t>
      </w:r>
    </w:p>
    <w:p>
      <w:pPr>
        <w:pStyle w:val="FirstParagraph"/>
      </w:pPr>
      <w:r>
        <w:t xml:space="preserve">A significant portion of modern reflection on fashion is rooted in sustainability. The environmental cost of fast fashion is well-documented, involving excessive water usage, chemical pollution, and textile waste. By choosing to engage with a</w:t>
      </w:r>
      <w:r>
        <w:t xml:space="preserve"> </w:t>
      </w:r>
      <w:r>
        <w:rPr>
          <w:bCs/>
          <w:b/>
        </w:rPr>
        <w:t xml:space="preserve">Tailor</w:t>
      </w:r>
      <w:r>
        <w:t xml:space="preserve">, individuals in</w:t>
      </w:r>
      <w:r>
        <w:t xml:space="preserve"> </w:t>
      </w:r>
      <w:r>
        <w:rPr>
          <w:bCs/>
          <w:b/>
        </w:rPr>
        <w:t xml:space="preserve">Australia Melbourne</w:t>
      </w:r>
      <w:r>
        <w:t xml:space="preserve"> </w:t>
      </w:r>
      <w:r>
        <w:t xml:space="preserve">are making an ethical statement against disposability. A well-tailored garment is built to last. It is constructed with superior techniques—such as canvassing, hand-stitching, and reinforced seams—that withstand the rigors of daily wear far better than glued or fused alternatives.</w:t>
      </w:r>
    </w:p>
    <w:p>
      <w:pPr>
        <w:pStyle w:val="BodyText"/>
      </w:pPr>
      <w:r>
        <w:t xml:space="preserve">Melbourne has a strong culture of environmental awareness, and this extends to how its residents consume fashion. There is a growing appreciation for "buy less, buy better." Investing in bespoke or made-to-measure clothing from a local tailor supports local economies and reduces the carbon footprint associated with global shipping chains. The concept of repairability is also central to tailoring; unlike mass-produced items that are often discarded when a button breaks or a seam splits, tailored garments can be easily mended. This longevity transforms clothing from disposable commodities into heirlooms, fostering a deeper emotional connection between the wearer and their attire.</w:t>
      </w:r>
    </w:p>
    <w:bookmarkEnd w:id="22"/>
    <w:bookmarkStart w:id="23" w:name="X9001b5e8380868251bb69d87583edd847c9b642"/>
    <w:p>
      <w:pPr>
        <w:pStyle w:val="Heading2"/>
      </w:pPr>
      <w:r>
        <w:t xml:space="preserve">The Evolution of the Tailor in Modern Melbourne</w:t>
      </w:r>
    </w:p>
    <w:p>
      <w:pPr>
        <w:pStyle w:val="FirstParagraph"/>
      </w:pPr>
      <w:r>
        <w:t xml:space="preserve">It is important to note that the image of the tailor in</w:t>
      </w:r>
      <w:r>
        <w:t xml:space="preserve"> </w:t>
      </w:r>
      <w:r>
        <w:rPr>
          <w:bCs/>
          <w:b/>
        </w:rPr>
        <w:t xml:space="preserve">Australia Melbourne</w:t>
      </w:r>
      <w:r>
        <w:t xml:space="preserve"> </w:t>
      </w:r>
      <w:r>
        <w:t xml:space="preserve">is evolving. While traditional Savile Row-inspired bespoke services remain available, there is a rise in contemporary studios that blend classic techniques with modern aesthetics and technology. These new-age tailors often cater to younger demographics who may be intimidated by the formality of traditional shops but still desire quality and fit.</w:t>
      </w:r>
    </w:p>
    <w:p>
      <w:pPr>
        <w:pStyle w:val="BodyText"/>
      </w:pPr>
      <w:r>
        <w:t xml:space="preserve">This evolution ensures the survival and relevance of the trade. We see tailors using digital scanning for initial measurements, offering sustainable fabrics like recycled wool or organic cotton, and designing cuts that reflect current streetwear trends while maintaining classic structure. This adaptability demonstrates that the core principles of tailoring—precision, fit, and personalization—are timeless. However, their application is dynamic.</w:t>
      </w:r>
    </w:p>
    <w:bookmarkEnd w:id="23"/>
    <w:bookmarkStart w:id="24" w:name="conclusion-the-enduring-value-of-fit"/>
    <w:p>
      <w:pPr>
        <w:pStyle w:val="Heading2"/>
      </w:pPr>
      <w:r>
        <w:t xml:space="preserve">Conclusion: The Enduring Value of Fit</w:t>
      </w:r>
    </w:p>
    <w:p>
      <w:pPr>
        <w:pStyle w:val="FirstParagraph"/>
      </w:pPr>
      <w:r>
        <w:t xml:space="preserve">In conclusion, the experience of working with a</w:t>
      </w:r>
      <w:r>
        <w:t xml:space="preserve"> </w:t>
      </w:r>
      <w:r>
        <w:rPr>
          <w:bCs/>
          <w:b/>
        </w:rPr>
        <w:t xml:space="preserve">Tailor</w:t>
      </w:r>
      <w:r>
        <w:t xml:space="preserve"> </w:t>
      </w:r>
      <w:r>
        <w:t xml:space="preserve">in</w:t>
      </w:r>
      <w:r>
        <w:t xml:space="preserve"> </w:t>
      </w:r>
      <w:r>
        <w:rPr>
          <w:bCs/>
          <w:b/>
        </w:rPr>
        <w:t xml:space="preserve">Australia Melbourne</w:t>
      </w:r>
      <w:r>
        <w:t xml:space="preserve"> </w:t>
      </w:r>
      <w:r>
        <w:t xml:space="preserve">is multifaceted. It is an act of self-expression that honors individuality amidst uniformity. It is a commitment to sustainability that opposes wasteful consumption patterns. And it is a celebration of craftsmanship that values time and skill over speed and convenience.</w:t>
      </w:r>
    </w:p>
    <w:p>
      <w:pPr>
        <w:pStyle w:val="BodyText"/>
      </w:pPr>
      <w:r>
        <w:t xml:space="preserve">Melbourne, with its unique blend of cultural diversity, climate demands, and ethical consciousness provides the perfect backdrop for this age-old practice to flourish. The tailor in Melbourne is not just a provider of clothing; they are custodians of style and quality. In a world that often prioritizes the new over the good, choosing to have one’s clothes tailored is a deliberate choice to value permanence, precision, and personal truth. As we look towards the future of fashion in</w:t>
      </w:r>
      <w:r>
        <w:t xml:space="preserve"> </w:t>
      </w:r>
      <w:r>
        <w:rPr>
          <w:bCs/>
          <w:b/>
        </w:rPr>
        <w:t xml:space="preserve">Australia Melbourne</w:t>
      </w:r>
      <w:r>
        <w:t xml:space="preserve">, it is clear that while trends may come and go, the fundamental need for clothing that fits both our bodies and our values will ensure that the craft of tailoring remains indispensable.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Tailor in Australia Melbourne</dc:title>
  <dc:creator/>
  <dc:language>en</dc:language>
  <cp:keywords/>
  <dcterms:created xsi:type="dcterms:W3CDTF">2026-07-29T06:28:24Z</dcterms:created>
  <dcterms:modified xsi:type="dcterms:W3CDTF">2026-07-29T06:28:24Z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