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3cf15fb2d1b1cc5a9e0002f8ac23aab4ecd80f1"/>
    <w:p>
      <w:pPr>
        <w:pStyle w:val="Heading1"/>
      </w:pPr>
      <w:r>
        <w:t xml:space="preserve">The Art of Fit and Feeling: A Reflection on the Tailor in Brazil Rio de Janeiro</w:t>
      </w:r>
    </w:p>
    <w:p>
      <w:pPr>
        <w:pStyle w:val="FirstParagraph"/>
      </w:pPr>
      <w:r>
        <w:t xml:space="preserve">To understand the soul of a city is often to look at how its people dress. In global fashion capitals like Paris, Milan, or New York, the industry is driven by haute couture houses and fast-fashion conglomerates. However, in</w:t>
      </w:r>
      <w:r>
        <w:t xml:space="preserve"> </w:t>
      </w:r>
      <w:r>
        <w:rPr>
          <w:bCs/>
          <w:b/>
        </w:rPr>
        <w:t xml:space="preserve">Brazil Rio de Janeiro</w:t>
      </w:r>
      <w:r>
        <w:t xml:space="preserve">, the heartbeat of sartorial expression beats within the small workshops and bustling streets where the figure of the</w:t>
      </w:r>
      <w:r>
        <w:t xml:space="preserve"> </w:t>
      </w:r>
      <w:r>
        <w:rPr>
          <w:bCs/>
          <w:b/>
        </w:rPr>
        <w:t xml:space="preserve">Tailor</w:t>
      </w:r>
      <w:r>
        <w:t xml:space="preserve"> </w:t>
      </w:r>
      <w:r>
        <w:t xml:space="preserve">reigns supreme. This reflection seeks to explore not just the craft of tailoring, but what it means to exist as a custom clothing artisan in one of the most vibrant, chaotic, and beautiful cities on Earth. It is a study of how tradition meets modernity, how fabric meets flesh, and how personal identity is stitched into the cultural tapestry of</w:t>
      </w:r>
      <w:r>
        <w:t xml:space="preserve"> </w:t>
      </w:r>
      <w:r>
        <w:rPr>
          <w:bCs/>
          <w:b/>
        </w:rPr>
        <w:t xml:space="preserve">Brazil Rio de Janeiro</w:t>
      </w:r>
      <w:r>
        <w:t xml:space="preserve">.</w:t>
      </w:r>
    </w:p>
    <w:bookmarkStart w:id="20" w:name="the-cultural-fabric-of-rio"/>
    <w:p>
      <w:pPr>
        <w:pStyle w:val="Heading2"/>
      </w:pPr>
      <w:r>
        <w:t xml:space="preserve">The Cultural Fabric of Rio</w:t>
      </w:r>
    </w:p>
    <w:p>
      <w:pPr>
        <w:pStyle w:val="FirstParagraph"/>
      </w:pPr>
      <w:r>
        <w:t xml:space="preserve">Rio de Janeiro is a city that does not adhere to rigid structures. It flows like the Guanabara Bay, shaped by the sea, the mountains, and an infectious rhythm that defies standard measurement. To speak of clothing in this context without mentioning the</w:t>
      </w:r>
      <w:r>
        <w:t xml:space="preserve"> </w:t>
      </w:r>
      <w:r>
        <w:rPr>
          <w:bCs/>
          <w:b/>
        </w:rPr>
        <w:t xml:space="preserve">Tailor</w:t>
      </w:r>
      <w:r>
        <w:t xml:space="preserve"> </w:t>
      </w:r>
      <w:r>
        <w:t xml:space="preserve">is to ignore a vital component of local identity. In</w:t>
      </w:r>
      <w:r>
        <w:t xml:space="preserve"> </w:t>
      </w:r>
      <w:r>
        <w:rPr>
          <w:bCs/>
          <w:b/>
        </w:rPr>
        <w:t xml:space="preserve">Brazil Rio de Janeiro</w:t>
      </w:r>
      <w:r>
        <w:t xml:space="preserve">, there is a distinct contrast between the casual beachwear culture—characterized by swim trunks, flip-flops, and loose linens—and the formal events that punctuate social life. From weddings in Botafogo to business meetings in Barra da Tijuca, there is a need for clothing that bridges this gap. It is here that the</w:t>
      </w:r>
      <w:r>
        <w:t xml:space="preserve"> </w:t>
      </w:r>
      <w:r>
        <w:rPr>
          <w:bCs/>
          <w:b/>
        </w:rPr>
        <w:t xml:space="preserve">Tailor</w:t>
      </w:r>
      <w:r>
        <w:t xml:space="preserve"> </w:t>
      </w:r>
      <w:r>
        <w:t xml:space="preserve">becomes essential.</w:t>
      </w:r>
    </w:p>
    <w:p>
      <w:pPr>
        <w:pStyle w:val="BodyText"/>
      </w:pPr>
      <w:r>
        <w:t xml:space="preserve">The city’s climate plays a pivotal role in this dynamic. The humid, tropical heat demands fabrics that breathe and cuts that allow air to circulate. A generic suit bought off the rack often fails to account for the specific humidity levels of Copacabana or Tijuca Forest. Therefore, the</w:t>
      </w:r>
      <w:r>
        <w:t xml:space="preserve"> </w:t>
      </w:r>
      <w:r>
        <w:rPr>
          <w:bCs/>
          <w:b/>
        </w:rPr>
        <w:t xml:space="preserve">Tailor</w:t>
      </w:r>
      <w:r>
        <w:t xml:space="preserve"> </w:t>
      </w:r>
      <w:r>
        <w:t xml:space="preserve">in</w:t>
      </w:r>
      <w:r>
        <w:t xml:space="preserve"> </w:t>
      </w:r>
      <w:r>
        <w:rPr>
          <w:bCs/>
          <w:b/>
        </w:rPr>
        <w:t xml:space="preserve">Brazil Rio de Janeiro</w:t>
      </w:r>
      <w:r>
        <w:t xml:space="preserve"> </w:t>
      </w:r>
      <w:r>
        <w:t xml:space="preserve">is not merely a constructor of garments but an architect of comfort. They understand that clothing must serve as a second skin, one that adapts to the body’s needs while resisting the oppressive warmth of a Rio summer afternoon. This adaptation is not just technical; it is deeply reflective of the city’s ethos, which prioritizes enjoyment (*carioca joy*) even in formal settings.</w:t>
      </w:r>
    </w:p>
    <w:bookmarkEnd w:id="20"/>
    <w:bookmarkStart w:id="21" w:name="the-artisan-as-storyteller"/>
    <w:p>
      <w:pPr>
        <w:pStyle w:val="Heading2"/>
      </w:pPr>
      <w:r>
        <w:t xml:space="preserve">The Artisan as Storyteller</w:t>
      </w:r>
    </w:p>
    <w:p>
      <w:pPr>
        <w:pStyle w:val="FirstParagraph"/>
      </w:pPr>
      <w:r>
        <w:t xml:space="preserve">In a world increasingly dominated by mass production, the practice of visiting a</w:t>
      </w:r>
      <w:r>
        <w:t xml:space="preserve"> </w:t>
      </w:r>
      <w:r>
        <w:rPr>
          <w:bCs/>
          <w:b/>
        </w:rPr>
        <w:t xml:space="preserve">Tailor</w:t>
      </w:r>
      <w:r>
        <w:t xml:space="preserve"> </w:t>
      </w:r>
      <w:r>
        <w:t xml:space="preserve">in</w:t>
      </w:r>
      <w:r>
        <w:t xml:space="preserve"> </w:t>
      </w:r>
      <w:r>
        <w:rPr>
          <w:bCs/>
          <w:b/>
        </w:rPr>
        <w:t xml:space="preserve">Brazil Rio de Janeiro</w:t>
      </w:r>
      <w:r>
        <w:t xml:space="preserve"> </w:t>
      </w:r>
      <w:r>
        <w:t xml:space="preserve">is an act of preservation. It is a rejection of disposability. When one sits for the initial consultation, often in a modest workshop tucked away from the main avenues, there is an intimate exchange that occurs. The tailor measures not just shoulders and inseams but listens to stories. In</w:t>
      </w:r>
      <w:r>
        <w:t xml:space="preserve"> </w:t>
      </w:r>
      <w:r>
        <w:rPr>
          <w:bCs/>
          <w:b/>
        </w:rPr>
        <w:t xml:space="preserve">Brazil Rio de Janeiro</w:t>
      </w:r>
      <w:r>
        <w:t xml:space="preserve">, conversation is as important as cloth. The process of getting measured becomes a social ritual, a moment of human connection in an urban jungle that can often feel isolating despite its density.</w:t>
      </w:r>
    </w:p>
    <w:p>
      <w:pPr>
        <w:pStyle w:val="BodyText"/>
      </w:pPr>
      <w:r>
        <w:t xml:space="preserve">This reflection posits that the</w:t>
      </w:r>
      <w:r>
        <w:t xml:space="preserve"> </w:t>
      </w:r>
      <w:r>
        <w:rPr>
          <w:bCs/>
          <w:b/>
        </w:rPr>
        <w:t xml:space="preserve">Tailor</w:t>
      </w:r>
      <w:r>
        <w:t xml:space="preserve"> </w:t>
      </w:r>
      <w:r>
        <w:t xml:space="preserve">serves as a custodian of history. Many tailoring shops in Rio have been family-run for generations. The knowledge passed down—from selecting the weight of wool to choosing the shade of white that complements darker skin tones—is cultural heritage. In</w:t>
      </w:r>
      <w:r>
        <w:t xml:space="preserve"> </w:t>
      </w:r>
      <w:r>
        <w:rPr>
          <w:bCs/>
          <w:b/>
        </w:rPr>
        <w:t xml:space="preserve">Brazil Rio de Janeiro</w:t>
      </w:r>
      <w:r>
        <w:t xml:space="preserve">, where diversity is celebrated and ingrained in every aspect of life, a skilled</w:t>
      </w:r>
      <w:r>
        <w:t xml:space="preserve"> </w:t>
      </w:r>
      <w:r>
        <w:rPr>
          <w:bCs/>
          <w:b/>
        </w:rPr>
        <w:t xml:space="preserve">Tailor</w:t>
      </w:r>
      <w:r>
        <w:t xml:space="preserve"> </w:t>
      </w:r>
      <w:r>
        <w:t xml:space="preserve">understands how to highlight individual features. They work with a wide spectrum of body types and skin tones, ensuring that the garment enhances rather than masks the wearer’s identity. This inclusivity is central to the Brazilian experience, making the tailor an ally in self-expression.</w:t>
      </w:r>
    </w:p>
    <w:bookmarkEnd w:id="21"/>
    <w:bookmarkStart w:id="22" w:name="economic-realities-and-modern-challenges"/>
    <w:p>
      <w:pPr>
        <w:pStyle w:val="Heading2"/>
      </w:pPr>
      <w:r>
        <w:t xml:space="preserve">Economic Realities and Modern Challenges</w:t>
      </w:r>
    </w:p>
    <w:p>
      <w:pPr>
        <w:pStyle w:val="FirstParagraph"/>
      </w:pPr>
      <w:r>
        <w:t xml:space="preserve">However, one cannot reflect on this topic without acknowledging the economic pressures facing traditional craftsmanship. The rise of global fast fashion chains and online retailers threatens to diminish the relevance of the local</w:t>
      </w:r>
      <w:r>
        <w:t xml:space="preserve"> </w:t>
      </w:r>
      <w:r>
        <w:rPr>
          <w:bCs/>
          <w:b/>
        </w:rPr>
        <w:t xml:space="preserve">Tailor</w:t>
      </w:r>
      <w:r>
        <w:t xml:space="preserve">. In</w:t>
      </w:r>
      <w:r>
        <w:t xml:space="preserve"> </w:t>
      </w:r>
      <w:r>
        <w:rPr>
          <w:bCs/>
          <w:b/>
        </w:rPr>
        <w:t xml:space="preserve">Brazil Rio de Janeiro</w:t>
      </w:r>
      <w:r>
        <w:t xml:space="preserve">, like many places, there is a tension between convenience and quality. Younger generations, accustomed to quick deliveries and low prices, may find the time-consuming process of custom tailoring daunting. Yet, there is a counter-movement gaining traction in</w:t>
      </w:r>
      <w:r>
        <w:t xml:space="preserve"> </w:t>
      </w:r>
      <w:r>
        <w:rPr>
          <w:bCs/>
          <w:b/>
        </w:rPr>
        <w:t xml:space="preserve">Brazil Rio de Janeiro</w:t>
      </w:r>
      <w:r>
        <w:t xml:space="preserve">. A growing segment of society is rejecting the environmental cost and poor quality of fast fashion.</w:t>
      </w:r>
    </w:p>
    <w:p>
      <w:pPr>
        <w:pStyle w:val="BodyText"/>
      </w:pPr>
      <w:r>
        <w:t xml:space="preserve">This shift presents an opportunity for the modern</w:t>
      </w:r>
      <w:r>
        <w:t xml:space="preserve"> </w:t>
      </w:r>
      <w:r>
        <w:rPr>
          <w:bCs/>
          <w:b/>
        </w:rPr>
        <w:t xml:space="preserve">Tailor</w:t>
      </w:r>
      <w:r>
        <w:t xml:space="preserve">. Those who adapt by integrating digital measurements, offering sustainable fabric options, and marketing their services as luxury investments are thriving. The reflection here is that sustainability in fashion is inherently local. By supporting a</w:t>
      </w:r>
      <w:r>
        <w:t xml:space="preserve"> </w:t>
      </w:r>
      <w:r>
        <w:rPr>
          <w:bCs/>
          <w:b/>
        </w:rPr>
        <w:t xml:space="preserve">Tailor</w:t>
      </w:r>
      <w:r>
        <w:t xml:space="preserve"> </w:t>
      </w:r>
      <w:r>
        <w:t xml:space="preserve">in</w:t>
      </w:r>
      <w:r>
        <w:t xml:space="preserve"> </w:t>
      </w:r>
      <w:r>
        <w:rPr>
          <w:bCs/>
          <w:b/>
        </w:rPr>
        <w:t xml:space="preserve">Brazil Rio de Janeiro</w:t>
      </w:r>
      <w:r>
        <w:t xml:space="preserve">, the consumer supports local jobs, reduces carbon footprints associated with shipping garments across oceans, and preserves artisanal skills. The tailor becomes a symbol of ethical consumption, grounding the buyer in their community.</w:t>
      </w:r>
    </w:p>
    <w:bookmarkEnd w:id="22"/>
    <w:bookmarkStart w:id="23" w:name="the-aesthetics-of-effortless-style"/>
    <w:p>
      <w:pPr>
        <w:pStyle w:val="Heading2"/>
      </w:pPr>
      <w:r>
        <w:t xml:space="preserve">The Aesthetics of Effortless Style</w:t>
      </w:r>
    </w:p>
    <w:p>
      <w:pPr>
        <w:pStyle w:val="FirstParagraph"/>
      </w:pPr>
      <w:r>
        <w:t xml:space="preserve">Finally, we must consider the aesthetic outcome. The style associated with</w:t>
      </w:r>
      <w:r>
        <w:t xml:space="preserve"> </w:t>
      </w:r>
      <w:r>
        <w:rPr>
          <w:bCs/>
          <w:b/>
        </w:rPr>
        <w:t xml:space="preserve">Brazil Rio de Janeiro</w:t>
      </w:r>
      <w:r>
        <w:t xml:space="preserve"> </w:t>
      </w:r>
      <w:r>
        <w:t xml:space="preserve">is often described as "effortless chic." It is polished but relaxed, expensive but accessible. This paradox is achieved through the work of the</w:t>
      </w:r>
      <w:r>
        <w:t xml:space="preserve"> </w:t>
      </w:r>
      <w:r>
        <w:rPr>
          <w:bCs/>
          <w:b/>
        </w:rPr>
        <w:t xml:space="preserve">Tailor</w:t>
      </w:r>
      <w:r>
        <w:t xml:space="preserve">. A perfect pair of trousers can elevate a simple linen shirt, creating an ensemble that looks put-together without appearing stiff. In Rio, looking good is part of social currency. Whether one is going to a samba school rehearsal or a high-stakes corporate negotiation, attire matters.</w:t>
      </w:r>
    </w:p>
    <w:p>
      <w:pPr>
        <w:pStyle w:val="BodyText"/>
      </w:pPr>
      <w:r>
        <w:t xml:space="preserve">The</w:t>
      </w:r>
      <w:r>
        <w:t xml:space="preserve"> </w:t>
      </w:r>
      <w:r>
        <w:rPr>
          <w:bCs/>
          <w:b/>
        </w:rPr>
        <w:t xml:space="preserve">Tailor</w:t>
      </w:r>
      <w:r>
        <w:t xml:space="preserve"> </w:t>
      </w:r>
      <w:r>
        <w:t xml:space="preserve">understands the nuance of this aesthetic better than any international designer. They know that in</w:t>
      </w:r>
      <w:r>
        <w:t xml:space="preserve"> </w:t>
      </w:r>
      <w:r>
        <w:rPr>
          <w:bCs/>
          <w:b/>
        </w:rPr>
        <w:t xml:space="preserve">Brazil Rio de Janeiro</w:t>
      </w:r>
      <w:r>
        <w:t xml:space="preserve">, confidence comes from comfort. A garment that fits perfectly allows the wearer to move freely, dance spontaneously, and engage openly with others. The physical fit translates into psychological ease. Thus, the tailor’s craft is directly linked to the social fabric of the city. They are enabling interactions, facilitating beauty, and upholding a standard of excellence that defines the Carioca spirit.</w:t>
      </w:r>
    </w:p>
    <w:bookmarkEnd w:id="23"/>
    <w:bookmarkStart w:id="24" w:name="conclusion"/>
    <w:p>
      <w:pPr>
        <w:pStyle w:val="Heading2"/>
      </w:pPr>
      <w:r>
        <w:t xml:space="preserve">Conclusion</w:t>
      </w:r>
    </w:p>
    <w:p>
      <w:pPr>
        <w:pStyle w:val="FirstParagraph"/>
      </w:pPr>
      <w:r>
        <w:t xml:space="preserve">In conclusion, exploring the role of the</w:t>
      </w:r>
      <w:r>
        <w:t xml:space="preserve"> </w:t>
      </w:r>
      <w:r>
        <w:rPr>
          <w:bCs/>
          <w:b/>
        </w:rPr>
        <w:t xml:space="preserve">Tailor</w:t>
      </w:r>
      <w:r>
        <w:t xml:space="preserve"> </w:t>
      </w:r>
      <w:r>
        <w:t xml:space="preserve">in</w:t>
      </w:r>
      <w:r>
        <w:t xml:space="preserve"> </w:t>
      </w:r>
      <w:r>
        <w:rPr>
          <w:bCs/>
          <w:b/>
        </w:rPr>
        <w:t xml:space="preserve">Brazil Rio de Janeiro</w:t>
      </w:r>
      <w:r>
        <w:t xml:space="preserve"> </w:t>
      </w:r>
      <w:r>
        <w:t xml:space="preserve">reveals much more than just a trade; it illuminates a way of life. It is about respecting the body, honoring tradition, and embracing individuality within a collective culture. The tailor is not just sewing fabric; they are stitching together history, economy, and aesthetics into garments that allow individuals to navigate the complexities of modern life with grace.</w:t>
      </w:r>
    </w:p>
    <w:p>
      <w:pPr>
        <w:pStyle w:val="BodyText"/>
      </w:pPr>
      <w:r>
        <w:t xml:space="preserve">As</w:t>
      </w:r>
      <w:r>
        <w:t xml:space="preserve"> </w:t>
      </w:r>
      <w:r>
        <w:rPr>
          <w:bCs/>
          <w:b/>
        </w:rPr>
        <w:t xml:space="preserve">Brazil Rio de Janeiro</w:t>
      </w:r>
      <w:r>
        <w:t xml:space="preserve"> </w:t>
      </w:r>
      <w:r>
        <w:t xml:space="preserve">continues to evolve as a global hub for tourism, business, and culture, the importance of local craftsmanship will only grow. The city’s charm lies in its authenticity, and nothing is more authentic than a garment made to measure by skilled hands nearby. To wear clothes from a</w:t>
      </w:r>
      <w:r>
        <w:t xml:space="preserve"> </w:t>
      </w:r>
      <w:r>
        <w:rPr>
          <w:bCs/>
          <w:b/>
        </w:rPr>
        <w:t xml:space="preserve">Tailor</w:t>
      </w:r>
      <w:r>
        <w:t xml:space="preserve"> </w:t>
      </w:r>
      <w:r>
        <w:t xml:space="preserve">in this context is to carry a piece of Rio with you—a reminder that beauty requires patience, fit requires attention, and style requires soul. In the end, the</w:t>
      </w:r>
      <w:r>
        <w:t xml:space="preserve"> </w:t>
      </w:r>
      <w:r>
        <w:rPr>
          <w:bCs/>
          <w:b/>
        </w:rPr>
        <w:t xml:space="preserve">Tailor</w:t>
      </w:r>
      <w:r>
        <w:t xml:space="preserve"> </w:t>
      </w:r>
      <w:r>
        <w:t xml:space="preserve">remains an indispensable thread in the rich and vibrant tapestry of</w:t>
      </w:r>
      <w:r>
        <w:t xml:space="preserve"> </w:t>
      </w:r>
      <w:r>
        <w:rPr>
          <w:bCs/>
          <w:b/>
        </w:rPr>
        <w:t xml:space="preserve">Brazil Rio de Janeiro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Tailor in Brazil Rio de Janeiro</dc:title>
  <dc:creator/>
  <dc:language>en</dc:language>
  <cp:keywords/>
  <dcterms:created xsi:type="dcterms:W3CDTF">2026-07-29T09:17:45Z</dcterms:created>
  <dcterms:modified xsi:type="dcterms:W3CDTF">2026-07-29T09:17:45Z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