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4" w:name="Xb6f987bebfbbddd0e1b55507e14d9967ca28b7a"/>
    <w:p>
      <w:pPr>
        <w:pStyle w:val="Heading1"/>
      </w:pPr>
      <w:r>
        <w:t xml:space="preserve">Reflection Paper:The Art of the Tailor in Canada Montreal</w:t>
      </w:r>
    </w:p>
    <w:p>
      <w:pPr>
        <w:pStyle w:val="FirstParagraph"/>
      </w:pPr>
      <w:r>
        <w:t xml:space="preserve">Introduction</w:t>
      </w:r>
      <w:r>
        <w:br/>
      </w:r>
      <w:r>
        <w:t xml:space="preserve">In the bustling metropolis of Montreal,Quebec,a city renowned for its vibrant culture,historic architecture,and unique blend of French and English influences,the role of a</w:t>
      </w:r>
      <w:r>
        <w:t xml:space="preserve"> </w:t>
      </w:r>
      <w:r>
        <w:rPr>
          <w:bCs/>
          <w:b/>
        </w:rPr>
        <w:t xml:space="preserve">Tailor</w:t>
      </w:r>
      <w:r>
        <w:t xml:space="preserve"> </w:t>
      </w:r>
      <w:r>
        <w:t xml:space="preserve">is often underestimated,yet remains profoundly significant. This reflection paper seeks to explore the intricate relationship between traditional tailoring practices and the modern urban landscape of Canada Montreal.It delves into the cultural significance,professional challenges,and personal growth associated with being a tailor in this dynamic city.By examining these facets,we can better understand how tailoring serves as both an art form and a vital service within the community.</w:t>
      </w:r>
    </w:p>
    <w:bookmarkStart w:id="20" w:name="X55a39f8d2b248d819fff9967190b9f1f3ddbab2"/>
    <w:p>
      <w:pPr>
        <w:pStyle w:val="Heading2"/>
      </w:pPr>
      <w:r>
        <w:t xml:space="preserve">The Cultural Significance of Tailoring in Montreal</w:t>
      </w:r>
    </w:p>
    <w:p>
      <w:pPr>
        <w:pStyle w:val="FirstParagraph"/>
      </w:pPr>
      <w:r>
        <w:t xml:space="preserve">Montreal is not just any Canadian city;it is a place where history and modernity converge. The</w:t>
      </w:r>
      <w:r>
        <w:t xml:space="preserve"> </w:t>
      </w:r>
      <w:r>
        <w:rPr>
          <w:bCs/>
          <w:b/>
        </w:rPr>
        <w:t xml:space="preserve">Canada Montreal</w:t>
      </w:r>
      <w:r>
        <w:t xml:space="preserve"> </w:t>
      </w:r>
      <w:r>
        <w:t xml:space="preserve">skyline,with its mix of Gothic Revival buildings and contemporary structures,mirrors the dual nature of its inhabitants:those who honor tradition while embracing innovation.In this context,the role of the tailor transcends mere garment alteration or creation;it becomes a custodian of cultural heritage.Tailors in Montreal often draw inspiration from European fashion trends,particularly those from Paris and Milan,reflecting the city's deep-rooted ties to Francophone culture.</w:t>
      </w:r>
    </w:p>
    <w:p>
      <w:pPr>
        <w:pStyle w:val="BodyText"/>
      </w:pPr>
      <w:r>
        <w:t xml:space="preserve">Moreover,Montreal hosts numerous festivals,such as Just For Laughs,French Film Festival,and the Montreal Jazz Festival,eventhough they do not directly involve fashion,these events create opportunities for residents and visitors alike to showcase their personal style.This is where tailoring plays a pivotal role. Custom-made suits,dresses,and accessories allow individuals to express their unique identities while adhering to societal norms of elegance and sophistication.In essence,the tailor in Canada Montreal acts as both artist and advisor,guiding clients through the complex world of fashion.</w:t>
      </w:r>
    </w:p>
    <w:bookmarkEnd w:id="20"/>
    <w:bookmarkStart w:id="21" w:name="X48a9592cc20a6c037afab5c476d78cef5edf303"/>
    <w:p>
      <w:pPr>
        <w:pStyle w:val="Heading2"/>
      </w:pPr>
      <w:r>
        <w:t xml:space="preserve">The Professional Challenges Faced by Tailors</w:t>
      </w:r>
    </w:p>
    <w:p>
      <w:pPr>
        <w:pStyle w:val="FirstParagraph"/>
      </w:pPr>
      <w:r>
        <w:t xml:space="preserve">Despite the cultural importance of tailoring,professionals in this field face numerous challenges.One significant hurdle is competition from fast-fashion retailers that offer cheap but low-quality clothing at rapid pace.This trend has led many consumers to prioritize affordability over durability,posing a threat to small-scale tailors who rely on meticulous craftsmanship.However,this challenge also presents an opportunity for differentiation.Tailors must emphasize the value proposition of bespoke garments:quality materials,timeless designs,and personalized fit.</w:t>
      </w:r>
    </w:p>
    <w:p>
      <w:pPr>
        <w:pStyle w:val="BodyText"/>
      </w:pPr>
      <w:r>
        <w:t xml:space="preserve">Another challenge lies in adapting to technological advancements while maintaining traditional techniques.As digital tools become more prevalent,taillors must balance innovation with authenticity.For instance,some tailors now use computerized measuring devices alongside manual measurements,to ensure precision without compromising the human touch.This hybrid approach allows them to stay relevant in a tech-driven world while preserving the essence of their craft.</w:t>
      </w:r>
    </w:p>
    <w:bookmarkEnd w:id="21"/>
    <w:bookmarkStart w:id="22" w:name="personal-growth-and-community-engagement"/>
    <w:p>
      <w:pPr>
        <w:pStyle w:val="Heading2"/>
      </w:pPr>
      <w:r>
        <w:t xml:space="preserve">Personal Growth and Community Engagement</w:t>
      </w:r>
    </w:p>
    <w:p>
      <w:pPr>
        <w:pStyle w:val="FirstParagraph"/>
      </w:pPr>
      <w:r>
        <w:t xml:space="preserve">Beyond professional considerations,being a tailor in Montreal offers numerous opportunities for personal growth and community engagement.Many tailors view their work as more than just a job;it is a calling that connects them deeply with people from diverse backgrounds.Through interactions with clients,tailors gain insights into different lifestyles,cultural perspectives,and aesthetic preferences.This exposure fosters empathy,creativity,and adaptability—qualities essential not only in tailoring but also in life.</w:t>
      </w:r>
    </w:p>
    <w:p>
      <w:pPr>
        <w:pStyle w:val="BodyText"/>
      </w:pPr>
      <w:r>
        <w:t xml:space="preserve">Furthermore,tailors often engage actively within their local communities.For example,some participate in charity initiatives by providing free alterations for underprivileged families or collaborating with designers to promote sustainable fashion practices.In doing so,they contribute positively to the social fabric of Montreal,strengthening bonds between individuals and institutions alike.</w:t>
      </w:r>
    </w:p>
    <w:bookmarkEnd w:id="22"/>
    <w:bookmarkStart w:id="23" w:name="conclusion"/>
    <w:p>
      <w:pPr>
        <w:pStyle w:val="Heading2"/>
      </w:pPr>
      <w:r>
        <w:t xml:space="preserve">Conclusion</w:t>
      </w:r>
    </w:p>
    <w:p>
      <w:pPr>
        <w:pStyle w:val="FirstParagraph"/>
      </w:pPr>
      <w:r>
        <w:t xml:space="preserve">In conclusion,the tailor in Canada Montreal occupies a unique position at the intersection of art,culture,and commerce.While facing challenges posed by globalization and technological change,tailors continue to thrive due to their commitment to excellence,adaptability,and passion for their craft.Their work enriches the cultural tapestry of Montreal,offering something truly special in an increasingly homogenized world.As we reflect on this profession,we are reminded of the enduring power of human ingenuity and creativity—a testament to what it means to be both artist and artisan in today's fast-paced society.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Canada Montreal</dc:title>
  <dc:creator/>
  <dc:language>en</dc:language>
  <cp:keywords/>
  <dcterms:created xsi:type="dcterms:W3CDTF">2026-07-29T07:35:56Z</dcterms:created>
  <dcterms:modified xsi:type="dcterms:W3CDTF">2026-07-29T07:35:56Z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