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Italy</w:t>
      </w:r>
      <w:r>
        <w:t xml:space="preserve"> </w:t>
      </w:r>
      <w:r>
        <w:t xml:space="preserve">Rome</w:t>
      </w:r>
    </w:p>
    <w:bookmarkStart w:id="25" w:name="X3cf4477075d4a356a7abf6b61fbdfd86a99aa9a"/>
    <w:p>
      <w:pPr>
        <w:pStyle w:val="Heading1"/>
      </w:pPr>
      <w:r>
        <w:t xml:space="preserve">The Needle and the Stone: A Reflection on the Tailor in Italy Rome</w:t>
      </w:r>
    </w:p>
    <w:p>
      <w:pPr>
        <w:pStyle w:val="FirstParagraph"/>
      </w:pPr>
      <w:r>
        <w:t xml:space="preserve">To walk through the streets of Rome is to walk through a living museum, where ancient stones whisper stories of empires past and modern life bustles with an electric, chaotic energy. In this unique juxtaposition of history and contemporary existence, one specific figure stands as a silent guardian of tradition and quality: the Tailor. This reflection paper explores the profound significance of the tailor within the fabric of Italian society, with a specific focus on how this craft manifests in Italy Rome. It is not merely about clothing; it is about identity, heritage, and an unwavering commitment to excellence that defines both the artisan and his city.</w:t>
      </w:r>
    </w:p>
    <w:bookmarkStart w:id="20" w:name="the-philosophy-of-sartoria"/>
    <w:p>
      <w:pPr>
        <w:pStyle w:val="Heading2"/>
      </w:pPr>
      <w:r>
        <w:t xml:space="preserve">The Philosophy of "Sartoria"</w:t>
      </w:r>
    </w:p>
    <w:p>
      <w:pPr>
        <w:pStyle w:val="FirstParagraph"/>
      </w:pPr>
      <w:r>
        <w:t xml:space="preserve">In many parts of the world, clothing is viewed as a commodity—a disposable item purchased for immediate utility or fleeting fashion. However, in Italy Rome, the concept of sartoria (tailoring) transcends mere fabrication. It is an art form rooted in centuries of craftsmanship. The tailor here is not just a seamstress who fits fabric to body; he is an architect of appearance and confidence. When one enters a traditional bottega in Rome, one encounters an atmosphere that feels suspended in time. The smell of wool, the rustle of tissue paper, and the precise click of scissors create a symphony that speaks to the soul.</w:t>
      </w:r>
    </w:p>
    <w:p>
      <w:pPr>
        <w:pStyle w:val="BodyText"/>
      </w:pPr>
      <w:r>
        <w:t xml:space="preserve">This reflection on the tailor must begin with an acknowledgment of his role as a custodian of Italian culture. In Italy Rome, where every cobblestone tells a story, the tailor’s work is equally narrative. A suit or a dress made by hand carries within it hours of meticulous labor, decades of experience passed down through apprenticeships, and a deep understanding of how fabric interacts with the human form. This is not mass production; it is personalized creation. The tailor listens to his client’s needs, understands their posture, their lifestyle in the Eternal City, and their personal aesthetic desires. He becomes a partner in crafting an image that reflects both inner character and outer reality.</w:t>
      </w:r>
    </w:p>
    <w:bookmarkEnd w:id="20"/>
    <w:bookmarkStart w:id="21" w:name="the-roman-context-elegance-amidst-chaos"/>
    <w:p>
      <w:pPr>
        <w:pStyle w:val="Heading2"/>
      </w:pPr>
      <w:r>
        <w:t xml:space="preserve">The Roman Context: Elegance Amidst Chaos</w:t>
      </w:r>
    </w:p>
    <w:p>
      <w:pPr>
        <w:pStyle w:val="FirstParagraph"/>
      </w:pPr>
      <w:r>
        <w:t xml:space="preserve">Rome is a city of contrasts. It is loud and quiet, ancient and modern, chaotic and structured. The tailor thrives in this environment because he provides structure to the chaos. In Italy Rome, social interaction is highly visual. People dress for lunch, for church, for work with a sense of occasion that might seem excessive to outsiders but is second nature to locals. The tailor serves as the bridge between personal comfort and public expectation.</w:t>
      </w:r>
    </w:p>
    <w:p>
      <w:pPr>
        <w:pStyle w:val="BodyText"/>
      </w:pPr>
      <w:r>
        <w:t xml:space="preserve">Consider the typical Roman gentleman or woman navigating the bustling streets near Piazza Navona or strolling along the Tiber. Their attire must withstand heat, humidity, and long days of walking, yet remain impeccably elegant. This is where the tailor’s expertise becomes indispensable. He selects fabrics that breathe in summer and warm in winter; he cuts patterns that allow for movement without losing shape; he finishes seams with a precision that ensures longevity. The tailor understands the specific climate and lifestyle of Italy Rome better than anyone else. His work is tailored not just to the body, but to the context in which it will be worn.</w:t>
      </w:r>
    </w:p>
    <w:bookmarkEnd w:id="21"/>
    <w:bookmarkStart w:id="22" w:name="the-human-connection-and-trust"/>
    <w:p>
      <w:pPr>
        <w:pStyle w:val="Heading2"/>
      </w:pPr>
      <w:r>
        <w:t xml:space="preserve">The Human Connection and Trust</w:t>
      </w:r>
    </w:p>
    <w:p>
      <w:pPr>
        <w:pStyle w:val="FirstParagraph"/>
      </w:pPr>
      <w:r>
        <w:t xml:space="preserve">Perhaps the most profound aspect of interacting with a tailor in Italy Rome is the human connection established through this service. Unlike online shopping or fast fashion chains, visiting a tailor requires patience, conversation, and trust. There are multiple fittings—initial basting sessions where pins mark adjustments—and these interactions allow for dialogue between artisan and client. It is intimate knowledge exchanged: measurements of shoulders, waistlines, and inseams become metaphors for understanding individuality.</w:t>
      </w:r>
    </w:p>
    <w:p>
      <w:pPr>
        <w:pStyle w:val="BodyText"/>
      </w:pPr>
      <w:r>
        <w:t xml:space="preserve">This relationship fosters a sense of loyalty that extends beyond commerce. In neighborhoods like Trastevere or near the historic center, families may visit the same tailor across generations. The tailor knows not only how your father dressed but also how you wish to present yourself today. He becomes part of your life’s narrative,见证ing milestones such as weddings, graduations, and career advancements through the garments he helps create. This continuity is rare in our modern disposable culture and highlights why the tailor remains so revered in Italy Rome.</w:t>
      </w:r>
    </w:p>
    <w:bookmarkEnd w:id="22"/>
    <w:bookmarkStart w:id="23" w:name="Xd475cb93efca48eda4f6e1ce405cb62a594296b"/>
    <w:p>
      <w:pPr>
        <w:pStyle w:val="Heading2"/>
      </w:pPr>
      <w:r>
        <w:t xml:space="preserve">The Threat of Modernity and the Value of Preservation</w:t>
      </w:r>
    </w:p>
    <w:p>
      <w:pPr>
        <w:pStyle w:val="FirstParagraph"/>
      </w:pPr>
      <w:r>
        <w:t xml:space="preserve">Despite its enduring charm, the role of the traditional tailor faces challenges from globalization and fast fashion. Mass-produced clothing offers cheaper prices and quicker turnaround times, appealing to those who prioritize convenience over quality. However, in Italy Rome, there is a growing movement to preserve this heritage. Many young Italians are returning to their roots, seeking out master tailors who can teach them the intricacies of hand-stitching and fabric selection.</w:t>
      </w:r>
    </w:p>
    <w:p>
      <w:pPr>
        <w:pStyle w:val="BodyText"/>
      </w:pPr>
      <w:r>
        <w:t xml:space="preserve">This preservation effort is crucial because it safeguards not just a trade but a way of life. The tailor in Italy Rome represents values that are increasingly scarce: patience, precision, and pride in workmanship. To support these artisans is to affirm the importance of quality over quantity, sustainability over waste, and personal expression over conformity. When we reflect on the tailor’s role, we must recognize him as a pillar of cultural integrity.</w:t>
      </w:r>
    </w:p>
    <w:bookmarkEnd w:id="23"/>
    <w:bookmarkStart w:id="24" w:name="conclusion"/>
    <w:p>
      <w:pPr>
        <w:pStyle w:val="Heading2"/>
      </w:pPr>
      <w:r>
        <w:t xml:space="preserve">Conclusion</w:t>
      </w:r>
    </w:p>
    <w:p>
      <w:pPr>
        <w:pStyle w:val="FirstParagraph"/>
      </w:pPr>
      <w:r>
        <w:t xml:space="preserve">In conclusion, the tailor in Italy Rome is far more than a provider of clothing; he is a symbol of excellence, tradition, and human connection. His craft embodies the spirit of Rome itself—layered with history yet vibrant with present-day relevance. As we navigate an increasingly impersonal world, the tailor offers something precious: garments that fit not just our bodies but our lives. He reminds us that beauty lies in detail, that time is a valuable ingredient in creation, and that true style cannot be rushed.</w:t>
      </w:r>
    </w:p>
    <w:p>
      <w:pPr>
        <w:pStyle w:val="BodyText"/>
      </w:pPr>
      <w:r>
        <w:t xml:space="preserve">For anyone visiting or living in Italy Rome, engaging with the local tailoring community is an essential experience. It offers insight into the heart of Italian culture and reinforces the idea that clothing is an extension of identity. Let us honor these artisans by valuing their work, preserving their skills, and recognizing that behind every perfect stitch lies a story of dedication passed down through generations in the Eternal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Tailor in Italy Rome</dc:title>
  <dc:creator/>
  <dc:language>en</dc:language>
  <cp:keywords/>
  <dcterms:created xsi:type="dcterms:W3CDTF">2026-07-29T18:37:56Z</dcterms:created>
  <dcterms:modified xsi:type="dcterms:W3CDTF">2026-07-29T18:37:56Z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