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Reflection Paper: The Art of the Tailor in New Zealand Wellington</w:t>
      </w:r>
    </w:p>
    <w:p>
      <w:pPr>
        <w:pStyle w:val="BodyText"/>
      </w:pPr>
      <w:r>
        <w:t xml:space="preserve">In the bustling heart of New Zealand Wellington, where the wind sweeps down from the coast and history permeates every cobblestone street, there exists a quiet sanctuary for precision and craftsmanship. This reflection paper explores my experiences within this unique locale, specifically focusing on the role and artistry of a</w:t>
      </w:r>
      <w:r>
        <w:t xml:space="preserve"> </w:t>
      </w:r>
      <w:r>
        <w:rPr>
          <w:bCs/>
          <w:b/>
        </w:rPr>
        <w:t xml:space="preserve">Tailor</w:t>
      </w:r>
      <w:r>
        <w:t xml:space="preserve">. It is not merely an examination of cloth cutting or sewing techniques; rather, it is an inquiry into how the meticulous work of a</w:t>
      </w:r>
      <w:r>
        <w:t xml:space="preserve"> </w:t>
      </w:r>
      <w:r>
        <w:rPr>
          <w:iCs/>
          <w:i/>
        </w:rPr>
        <w:t xml:space="preserve">Tailor</w:t>
      </w:r>
      <w:r>
        <w:t xml:space="preserve"> </w:t>
      </w:r>
      <w:r>
        <w:t xml:space="preserve">intersects with the cultural and social fabric of life in New Zealand Wellington. The city’s vibrant yet intimate atmosphere provides a distinct backdrop for understanding why bespoke clothing matters, even in an era dominated by fast fashion.</w:t>
      </w:r>
    </w:p>
    <w:bookmarkStart w:id="20" w:name="the-intersection-of-craft-and-community"/>
    <w:p>
      <w:pPr>
        <w:pStyle w:val="Heading2"/>
      </w:pPr>
      <w:r>
        <w:t xml:space="preserve">The Intersection of Craft and Community</w:t>
      </w:r>
    </w:p>
    <w:p>
      <w:pPr>
        <w:pStyle w:val="FirstParagraph"/>
      </w:pPr>
      <w:r>
        <w:t xml:space="preserve">Wellington is often described as a city where creativity thrives amidst rugged natural beauty. As one navigates the steep hills or waits for the ferry across the harbor, there is a palpable sense of community that defines the local identity. In this context, visiting a</w:t>
      </w:r>
      <w:r>
        <w:t xml:space="preserve"> </w:t>
      </w:r>
      <w:r>
        <w:rPr>
          <w:bCs/>
          <w:b/>
        </w:rPr>
        <w:t xml:space="preserve">Tailor</w:t>
      </w:r>
      <w:r>
        <w:t xml:space="preserve"> </w:t>
      </w:r>
      <w:r>
        <w:t xml:space="preserve">in New Zealand Wellington becomes more than a transactional service; it becomes an act of connection. The relationship between client and tailor is personal, rooted in trust and long-term engagement. Unlike mass-produced garments found in international retail chains, the garments created by a skilled</w:t>
      </w:r>
      <w:r>
        <w:t xml:space="preserve"> </w:t>
      </w:r>
      <w:r>
        <w:rPr>
          <w:iCs/>
          <w:i/>
        </w:rPr>
        <w:t xml:space="preserve">Tailor</w:t>
      </w:r>
      <w:r>
        <w:t xml:space="preserve"> </w:t>
      </w:r>
      <w:r>
        <w:t xml:space="preserve">tell a story about the wearer’s body, their lifestyle, and their values.</w:t>
      </w:r>
    </w:p>
    <w:p>
      <w:pPr>
        <w:pStyle w:val="BodyText"/>
      </w:pPr>
      <w:r>
        <w:t xml:space="preserve">I have observed that clients who seek out bespoke services here are often professionals who value authenticity. They understand that clothing is an extension of identity. In Wellington, where the dress code can range from casual chic to formal corporate wear depending on one's profession in government or creative industries, the adaptability offered by a</w:t>
      </w:r>
      <w:r>
        <w:t xml:space="preserve"> </w:t>
      </w:r>
      <w:r>
        <w:rPr>
          <w:bCs/>
          <w:b/>
        </w:rPr>
        <w:t xml:space="preserve">Tailor</w:t>
      </w:r>
      <w:r>
        <w:t xml:space="preserve"> </w:t>
      </w:r>
      <w:r>
        <w:t xml:space="preserve">is invaluable. The ability to modify a suit for a day at Parliament Hill and then adjust it for an evening at a Te Papa gallery opening speaks to the versatility required in this city. The</w:t>
      </w:r>
      <w:r>
        <w:t xml:space="preserve"> </w:t>
      </w:r>
      <w:r>
        <w:rPr>
          <w:iCs/>
          <w:i/>
        </w:rPr>
        <w:t xml:space="preserve">Tailor</w:t>
      </w:r>
      <w:r>
        <w:t xml:space="preserve"> </w:t>
      </w:r>
      <w:r>
        <w:t xml:space="preserve">acts as both artisan and advisor, helping clients navigate these social nuances through fabric choice, cut, and color.</w:t>
      </w:r>
    </w:p>
    <w:bookmarkEnd w:id="20"/>
    <w:bookmarkStart w:id="21" w:name="the-influence-of-environment-on-design"/>
    <w:p>
      <w:pPr>
        <w:pStyle w:val="Heading2"/>
      </w:pPr>
      <w:r>
        <w:t xml:space="preserve">The Influence of Environment on Design</w:t>
      </w:r>
    </w:p>
    <w:p>
      <w:pPr>
        <w:pStyle w:val="FirstParagraph"/>
      </w:pPr>
      <w:r>
        <w:t xml:space="preserve">New Zealand Wellington’s climate plays a significant role in how clothing is constructed. The city is known for its four seasons in one day, with winds that can shift from gentle breezes to gales in minutes. This environmental reality influences the preferences of local clients and, consequently, the work of the</w:t>
      </w:r>
      <w:r>
        <w:t xml:space="preserve"> </w:t>
      </w:r>
      <w:r>
        <w:rPr>
          <w:bCs/>
          <w:b/>
        </w:rPr>
        <w:t xml:space="preserve">Tailor</w:t>
      </w:r>
      <w:r>
        <w:t xml:space="preserve">. Reflecting on my observations, I note that Wellingtonians often prioritize functionality alongside aesthetics. They seek fabrics that resist moisture but allow breathability, cuts that allow for movement yet maintain structure.</w:t>
      </w:r>
    </w:p>
    <w:p>
      <w:pPr>
        <w:pStyle w:val="BodyText"/>
      </w:pPr>
      <w:r>
        <w:t xml:space="preserve">The influence of nature extends beyond practicality. The muted greens of the native bush and the grey-blue hues of the harbor often inspire color palettes chosen by locals. A skilled</w:t>
      </w:r>
      <w:r>
        <w:t xml:space="preserve"> </w:t>
      </w:r>
      <w:r>
        <w:rPr>
          <w:iCs/>
          <w:i/>
        </w:rPr>
        <w:t xml:space="preserve">Tailor</w:t>
      </w:r>
      <w:r>
        <w:t xml:space="preserve"> </w:t>
      </w:r>
      <w:r>
        <w:t xml:space="preserve">in this region understands these local aesthetic sensibilities. They might recommend a charcoal wool blend that complements overcast skies or a lighter linen for summer evenings when the sun finally breaks through. This localized knowledge is something that global fashion houses cannot replicate easily. It is specific to the experience of living in New Zealand Wellington, where the environment constantly dictates how we present ourselves to the world.</w:t>
      </w:r>
    </w:p>
    <w:bookmarkEnd w:id="21"/>
    <w:bookmarkStart w:id="22" w:name="sustainability-and-conscious-consumption"/>
    <w:p>
      <w:pPr>
        <w:pStyle w:val="Heading2"/>
      </w:pPr>
      <w:r>
        <w:t xml:space="preserve">Sustainability and Conscious Consumption</w:t>
      </w:r>
    </w:p>
    <w:p>
      <w:pPr>
        <w:pStyle w:val="FirstParagraph"/>
      </w:pPr>
      <w:r>
        <w:t xml:space="preserve">A critical aspect of reflecting on tailoring today is its relationship with sustainability. In a world increasingly aware of environmental impact, choosing to work with a</w:t>
      </w:r>
      <w:r>
        <w:t xml:space="preserve"> </w:t>
      </w:r>
      <w:r>
        <w:rPr>
          <w:bCs/>
          <w:b/>
        </w:rPr>
        <w:t xml:space="preserve">Tailor</w:t>
      </w:r>
      <w:r>
        <w:t xml:space="preserve"> </w:t>
      </w:r>
      <w:r>
        <w:t xml:space="preserve">represents a rejection of disposable culture. Wellington has become a hub for eco-conscious living, and this ethos permeates the fashion choices of its residents. By commissioning garments from an expert</w:t>
      </w:r>
      <w:r>
        <w:t xml:space="preserve"> </w:t>
      </w:r>
      <w:r>
        <w:rPr>
          <w:iCs/>
          <w:i/>
        </w:rPr>
        <w:t xml:space="preserve">Tailor</w:t>
      </w:r>
      <w:r>
        <w:t xml:space="preserve">, individuals invest in longevity. A well-made suit, cared for properly, can last decades, reducing the carbon footprint associated with frequent clothing replacement.</w:t>
      </w:r>
    </w:p>
    <w:p>
      <w:pPr>
        <w:pStyle w:val="BodyText"/>
      </w:pPr>
      <w:r>
        <w:t xml:space="preserve">This reflection highlights a growing trend in New Zealand Wellington where consumers are questioning the origins of their clothes. The transparency offered by local tailors—who often source wool from nearby farms and use traditional methods—appeals to this desire for ethical consumption. The tactile nature of working with a</w:t>
      </w:r>
      <w:r>
        <w:t xml:space="preserve"> </w:t>
      </w:r>
      <w:r>
        <w:rPr>
          <w:bCs/>
          <w:b/>
        </w:rPr>
        <w:t xml:space="preserve">Tailor</w:t>
      </w:r>
      <w:r>
        <w:t xml:space="preserve"> </w:t>
      </w:r>
      <w:r>
        <w:t xml:space="preserve">allows one to appreciate the labor and material costs involved, fostering a deeper respect for the garment. It transforms clothing from a commodity into an heirloom.</w:t>
      </w:r>
    </w:p>
    <w:bookmarkEnd w:id="22"/>
    <w:bookmarkStart w:id="23" w:name="X6159e1d5bca955a857f316b0333bdf27f30a8f2"/>
    <w:p>
      <w:pPr>
        <w:pStyle w:val="Heading2"/>
      </w:pPr>
      <w:r>
        <w:t xml:space="preserve">Conclusion: The Enduring Relevance of Bespoke Craft</w:t>
      </w:r>
    </w:p>
    <w:p>
      <w:pPr>
        <w:pStyle w:val="FirstParagraph"/>
      </w:pPr>
      <w:r>
        <w:t xml:space="preserve">In conclusion, my exploration of tailoring in this unique setting reaffirms the enduring relevance of the craft. The experience of engaging with a</w:t>
      </w:r>
      <w:r>
        <w:t xml:space="preserve"> </w:t>
      </w:r>
      <w:r>
        <w:rPr>
          <w:bCs/>
          <w:b/>
        </w:rPr>
        <w:t xml:space="preserve">Tailor</w:t>
      </w:r>
      <w:r>
        <w:t xml:space="preserve"> </w:t>
      </w:r>
      <w:r>
        <w:t xml:space="preserve">in New Zealand Wellington is not just about acquiring clothing; it is about participating in a tradition that values quality, individuality, and sustainability. It reflects a broader societal shift towards appreciating human skill over industrial efficiency.</w:t>
      </w:r>
    </w:p>
    <w:p>
      <w:pPr>
        <w:pStyle w:val="BodyText"/>
      </w:pPr>
      <w:r>
        <w:t xml:space="preserve">The</w:t>
      </w:r>
      <w:r>
        <w:t xml:space="preserve"> </w:t>
      </w:r>
      <w:r>
        <w:rPr>
          <w:iCs/>
          <w:i/>
        </w:rPr>
        <w:t xml:space="preserve">Tailor</w:t>
      </w:r>
      <w:r>
        <w:t xml:space="preserve"> </w:t>
      </w:r>
      <w:r>
        <w:t xml:space="preserve">stands as a guardian of craftsmanship in the modern age, adapting traditional techniques to meet the contemporary needs of Wellingtonians. Whether it is addressing the practicalities of the local climate or aligning with community values around sustainability, the bespoke experience remains deeply resonant. As I look forward, I am confident that this intersection of art and utility will continue to thrive in New Zealand Wellington. The</w:t>
      </w:r>
      <w:r>
        <w:t xml:space="preserve"> </w:t>
      </w:r>
      <w:r>
        <w:rPr>
          <w:bCs/>
          <w:b/>
        </w:rPr>
        <w:t xml:space="preserve">Tailor</w:t>
      </w:r>
      <w:r>
        <w:t xml:space="preserve"> </w:t>
      </w:r>
      <w:r>
        <w:t xml:space="preserve">remains an essential figure in our urban landscape, stitching together personal identity with communal heritage, one careful stitch at a time.</w:t>
      </w:r>
    </w:p>
    <w:bookmarkEnd w:id="23"/>
    <w:p>
      <w:pPr>
        <w:pStyle w:val="BodyText"/>
      </w:pPr>
      <w:r>
        <w:rPr>
          <w:iCs/>
          <w:i/>
        </w:rPr>
        <w:t xml:space="preserve">This document serves as a reflective analysis of the bespoke tailoring industry within the specific cultural and geographical context of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New Zealand Wellington</dc:title>
  <dc:creator/>
  <dc:language>en</dc:language>
  <cp:keywords/>
  <dcterms:created xsi:type="dcterms:W3CDTF">2026-07-30T04:01:43Z</dcterms:created>
  <dcterms:modified xsi:type="dcterms:W3CDTF">2026-07-30T04:01:43Z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