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Nigeria,</w:t>
      </w:r>
      <w:r>
        <w:t xml:space="preserve"> </w:t>
      </w:r>
      <w:r>
        <w:t xml:space="preserve">Lagos</w:t>
      </w:r>
    </w:p>
    <w:bookmarkStart w:id="25" w:name="X1d977de0aba13d205513940578118ed409bdb40"/>
    <w:p>
      <w:pPr>
        <w:pStyle w:val="Heading1"/>
      </w:pPr>
      <w:r>
        <w:t xml:space="preserve">The Stitched Identity: A Reflection on the Tailor in Nigeria, Lagos</w:t>
      </w:r>
    </w:p>
    <w:p>
      <w:pPr>
        <w:pStyle w:val="FirstParagraph"/>
      </w:pPr>
      <w:r>
        <w:t xml:space="preserve">A Personal and Societal Analysis</w:t>
      </w:r>
      <w:r>
        <w:br/>
      </w:r>
    </w:p>
    <w:p>
      <w:pPr>
        <w:pStyle w:val="BodyText"/>
      </w:pPr>
      <w:r>
        <w:t xml:space="preserve">In the sprawling metropolis of Lagos, Nigeria, where the rhythm of life is dictated by the hum of generators and the roar of danfo buses, there exists a quiet sanctuary amidst the chaos: local tailor shops. To understand</w:t>
      </w:r>
      <w:r>
        <w:t xml:space="preserve"> </w:t>
      </w:r>
      <w:r>
        <w:rPr>
          <w:bCs/>
          <w:b/>
        </w:rPr>
        <w:t xml:space="preserve">Nigeria Lagos</w:t>
      </w:r>
      <w:r>
        <w:t xml:space="preserve"> </w:t>
      </w:r>
      <w:r>
        <w:t xml:space="preserve">is to understand its people's deep-seated need for presentation, community connection, and individual expression. Central to this cultural fabric is an institution that transcends mere garment construction: the</w:t>
      </w:r>
      <w:r>
        <w:t xml:space="preserve"> </w:t>
      </w:r>
      <w:r>
        <w:rPr>
          <w:bCs/>
          <w:b/>
        </w:rPr>
        <w:t xml:space="preserve">Tailor</w:t>
      </w:r>
      <w:r>
        <w:t xml:space="preserve">. This reflection paper seeks to explore the multifaceted role of the tailor in</w:t>
      </w:r>
      <w:r>
        <w:t xml:space="preserve"> </w:t>
      </w:r>
      <w:r>
        <w:rPr>
          <w:bCs/>
          <w:b/>
        </w:rPr>
        <w:t xml:space="preserve">Nigeria Lagos</w:t>
      </w:r>
      <w:r>
        <w:t xml:space="preserve">, examining them not just as artisans of cloth, but as custodians of identity, economic pillars, and social connectors.</w:t>
      </w:r>
    </w:p>
    <w:bookmarkStart w:id="20" w:name="the-tailor-as-a-cultural-custodian"/>
    <w:p>
      <w:pPr>
        <w:pStyle w:val="Heading2"/>
      </w:pPr>
      <w:r>
        <w:t xml:space="preserve">The Tailor as a Cultural Custodian</w:t>
      </w:r>
    </w:p>
    <w:p>
      <w:pPr>
        <w:pStyle w:val="FirstParagraph"/>
      </w:pPr>
      <w:r>
        <w:t xml:space="preserve">In</w:t>
      </w:r>
      <w:r>
        <w:t xml:space="preserve"> </w:t>
      </w:r>
      <w:r>
        <w:rPr>
          <w:bCs/>
          <w:b/>
        </w:rPr>
        <w:t xml:space="preserve">Nigeria Lagos</w:t>
      </w:r>
      <w:r>
        <w:t xml:space="preserve">, clothing is never merely functional; it is communicative. Whether one attends a high-society wedding in Ikoyi, a traditional naming ceremony in Surulere, or a simple Friday service at church, the attire chosen signals status, mood, and respect for the occasion. The tailor is the architect of this signal. Unlike mass-produced fashion found in international retail chains which often fail to capture the intricate aesthetics required by Nigerian culture—the vibrant Ankara prints, the sophisticated lace drapes of Asogidi or Agbada—the</w:t>
      </w:r>
      <w:r>
        <w:t xml:space="preserve"> </w:t>
      </w:r>
      <w:r>
        <w:rPr>
          <w:bCs/>
          <w:b/>
        </w:rPr>
        <w:t xml:space="preserve">Tailor</w:t>
      </w:r>
      <w:r>
        <w:t xml:space="preserve"> </w:t>
      </w:r>
      <w:r>
        <w:t xml:space="preserve">specializes in customization that honors tradition while embracing modernity.</w:t>
      </w:r>
    </w:p>
    <w:p>
      <w:pPr>
        <w:pStyle w:val="BodyText"/>
      </w:pPr>
      <w:r>
        <w:t xml:space="preserve">I have observed that when one visits a local tailor in areas like Yaba, Ikeja, or Victoria Island, they are not simply handing over measurements. They are entering into a dialogue about heritage. The</w:t>
      </w:r>
      <w:r>
        <w:t xml:space="preserve"> </w:t>
      </w:r>
      <w:r>
        <w:rPr>
          <w:bCs/>
          <w:b/>
        </w:rPr>
        <w:t xml:space="preserve">Tailor</w:t>
      </w:r>
      <w:r>
        <w:t xml:space="preserve"> </w:t>
      </w:r>
      <w:r>
        <w:t xml:space="preserve">often advises on the appropriate color combinations for specific ethnic backgrounds and regional events within</w:t>
      </w:r>
      <w:r>
        <w:t xml:space="preserve"> </w:t>
      </w:r>
      <w:r>
        <w:rPr>
          <w:bCs/>
          <w:b/>
        </w:rPr>
        <w:t xml:space="preserve">Nigeria Lagos</w:t>
      </w:r>
      <w:r>
        <w:t xml:space="preserve">. This advisory role is crucial because it preserves cultural nuances that might otherwise be lost in globalization. The tailor ensures that the Asogadi worn by a groom reflects his Yoruba roots, while ensuring the lace worn by a bride at her traditional marriage meets contemporary elegance standards. Thus, the</w:t>
      </w:r>
      <w:r>
        <w:t xml:space="preserve"> </w:t>
      </w:r>
      <w:r>
        <w:rPr>
          <w:bCs/>
          <w:b/>
        </w:rPr>
        <w:t xml:space="preserve">Tailor</w:t>
      </w:r>
      <w:r>
        <w:t xml:space="preserve"> </w:t>
      </w:r>
      <w:r>
        <w:t xml:space="preserve">acts as a bridge between the ancestral past and the cosmopolitan present of</w:t>
      </w:r>
      <w:r>
        <w:t xml:space="preserve"> </w:t>
      </w:r>
      <w:r>
        <w:rPr>
          <w:bCs/>
          <w:b/>
        </w:rPr>
        <w:t xml:space="preserve">Nigeria Lagos</w:t>
      </w:r>
      <w:r>
        <w:t xml:space="preserve">.</w:t>
      </w:r>
    </w:p>
    <w:bookmarkEnd w:id="20"/>
    <w:bookmarkStart w:id="21" w:name="X5fe04cbf5563b354242fc0c34f32e7d5ec5c160"/>
    <w:p>
      <w:pPr>
        <w:pStyle w:val="Heading2"/>
      </w:pPr>
      <w:r>
        <w:t xml:space="preserve">Economic Vitality and Entrepreneurial Spirit</w:t>
      </w:r>
    </w:p>
    <w:p>
      <w:pPr>
        <w:pStyle w:val="FirstParagraph"/>
      </w:pPr>
      <w:r>
        <w:t xml:space="preserve">Beyond aesthetics, the economic significance of the tailor in</w:t>
      </w:r>
      <w:r>
        <w:t xml:space="preserve"> </w:t>
      </w:r>
      <w:r>
        <w:rPr>
          <w:bCs/>
          <w:b/>
        </w:rPr>
        <w:t xml:space="preserve">Nigeria LagosNigeria Lagos</w:t>
      </w:r>
      <w:r>
        <w:t xml:space="preserve">, small-scale tailors provide livelihoods not only for themselves but also support ancillary businesses: fabric sellers in Balogun Market, bead makers, embroidery artists, and laundry services.</w:t>
      </w:r>
    </w:p>
    <w:p>
      <w:pPr>
        <w:pStyle w:val="BodyText"/>
      </w:pPr>
      <w:r>
        <w:t xml:space="preserve">Reflecting on my own experiences navigating the bustling streets of Lagos markets to source fabrics for specific garments made by skilled</w:t>
      </w:r>
      <w:r>
        <w:t xml:space="preserve"> </w:t>
      </w:r>
      <w:r>
        <w:rPr>
          <w:bCs/>
          <w:b/>
        </w:rPr>
        <w:t xml:space="preserve">Tailor</w:t>
      </w:r>
      <w:r>
        <w:t xml:space="preserve">s in</w:t>
      </w:r>
      <w:r>
        <w:t xml:space="preserve"> </w:t>
      </w:r>
      <w:r>
        <w:rPr>
          <w:bCs/>
          <w:b/>
        </w:rPr>
        <w:t xml:space="preserve">Nigeria Lagos</w:t>
      </w:r>
      <w:r>
        <w:t xml:space="preserve">, I realized the extensive network these individuals sustain. A single commission often involves purchasing fabric from a wholesaler, hiring an embroidery specialist, and finally visiting the tailor for fittings. This ecosystem keeps money circulating within local communities rather than leaking out to foreign corporations. Furthermore, during economic downturns in</w:t>
      </w:r>
      <w:r>
        <w:t xml:space="preserve"> </w:t>
      </w:r>
      <w:r>
        <w:rPr>
          <w:bCs/>
          <w:b/>
        </w:rPr>
        <w:t xml:space="preserve">Nigeria Lagos</w:t>
      </w:r>
      <w:r>
        <w:t xml:space="preserve">, tailoring remains relatively robust because Nigerians cannot stop dressing well; it is a social imperative. Therefore, the</w:t>
      </w:r>
      <w:r>
        <w:t xml:space="preserve"> </w:t>
      </w:r>
      <w:r>
        <w:rPr>
          <w:bCs/>
          <w:b/>
        </w:rPr>
        <w:t xml:space="preserve">Tailor</w:t>
      </w:r>
      <w:r>
        <w:t xml:space="preserve"> </w:t>
      </w:r>
      <w:r>
        <w:t xml:space="preserve">serves as an economic stabilizer, providing steady employment and fostering entrepreneurship among younger generations who see tailoring as a viable career path despite its challenges.</w:t>
      </w:r>
    </w:p>
    <w:bookmarkEnd w:id="21"/>
    <w:bookmarkStart w:id="22" w:name="social-connectivity-and-trust"/>
    <w:p>
      <w:pPr>
        <w:pStyle w:val="Heading2"/>
      </w:pPr>
      <w:r>
        <w:t xml:space="preserve">Social Connectivity and Trust</w:t>
      </w:r>
    </w:p>
    <w:p>
      <w:pPr>
        <w:pStyle w:val="FirstParagraph"/>
      </w:pPr>
      <w:r>
        <w:t xml:space="preserve">Perhaps the most profound aspect of interacting with a tailor in</w:t>
      </w:r>
      <w:r>
        <w:t xml:space="preserve"> </w:t>
      </w:r>
      <w:r>
        <w:rPr>
          <w:bCs/>
          <w:b/>
        </w:rPr>
        <w:t xml:space="preserve">Nigeria Lagos</w:t>
      </w:r>
      <w:r>
        <w:t xml:space="preserve"> </w:t>
      </w:r>
      <w:r>
        <w:t xml:space="preserve">is the social dimension. Unlike buying clothes off-the-rack in a supermarket, visiting a</w:t>
      </w:r>
      <w:r>
        <w:t xml:space="preserve"> </w:t>
      </w:r>
      <w:r>
        <w:rPr>
          <w:bCs/>
          <w:b/>
        </w:rPr>
        <w:t xml:space="preserve">Tailor</w:t>
      </w:r>
      <w:r>
        <w:t xml:space="preserve"> </w:t>
      </w:r>
      <w:r>
        <w:t xml:space="preserve">involves repeated interactions over weeks or even months. There are initial consultations, fabric selection trips to markets like Ariaria or Balogun, and multiple fitting sessions. These processes create bonds of trust and familiarity between the client and the artisan.</w:t>
      </w:r>
    </w:p>
    <w:p>
      <w:pPr>
        <w:pStyle w:val="BodyText"/>
      </w:pPr>
      <w:r>
        <w:t xml:space="preserve">In</w:t>
      </w:r>
      <w:r>
        <w:t xml:space="preserve"> </w:t>
      </w:r>
      <w:r>
        <w:rPr>
          <w:bCs/>
          <w:b/>
        </w:rPr>
        <w:t xml:space="preserve">Nigeria Lagos</w:t>
      </w:r>
      <w:r>
        <w:t xml:space="preserve">, where community ties are strong yet urbanization strains traditional support systems, these relationships offer a sense of belonging. The tailor becomes confidant; they know your size, your preferences, but also often your life story—your upcoming promotions, weddings, or family struggles discussed during the wait for fittings. This human connection contrasts sharply with the anonymity of global e-commerce platforms. For many residents in</w:t>
      </w:r>
      <w:r>
        <w:t xml:space="preserve"> </w:t>
      </w:r>
      <w:r>
        <w:rPr>
          <w:bCs/>
          <w:b/>
        </w:rPr>
        <w:t xml:space="preserve">Nigeria Lagos</w:t>
      </w:r>
      <w:r>
        <w:t xml:space="preserve">, walking into their trusted tailor’s shop is a therapeutic experience—a pause in the frantic pace of city life where conversation flows as freely as thread through needle.</w:t>
      </w:r>
    </w:p>
    <w:bookmarkEnd w:id="22"/>
    <w:bookmarkStart w:id="23" w:name="challenges-and-future-outlook"/>
    <w:p>
      <w:pPr>
        <w:pStyle w:val="Heading2"/>
      </w:pPr>
      <w:r>
        <w:t xml:space="preserve">Challenges and Future Outlook</w:t>
      </w:r>
    </w:p>
    <w:p>
      <w:pPr>
        <w:pStyle w:val="FirstParagraph"/>
      </w:pPr>
      <w:r>
        <w:t xml:space="preserve">However, it would be remiss to romanticize the profession without acknowledging its struggles. Tailors in</w:t>
      </w:r>
      <w:r>
        <w:t xml:space="preserve"> </w:t>
      </w:r>
      <w:r>
        <w:rPr>
          <w:bCs/>
          <w:b/>
        </w:rPr>
        <w:t xml:space="preserve">Nigeria Lagos</w:t>
      </w:r>
      <w:r>
        <w:t xml:space="preserve"> </w:t>
      </w:r>
      <w:r>
        <w:t xml:space="preserve">face significant hurdles including inconsistent power supply, which affects lighting and machinery operation; inflation affecting fabric costs; and competition from cheap imported ready-to-wear garments that lack durability but appeal to budget-conscious consumers.</w:t>
      </w:r>
    </w:p>
    <w:p>
      <w:pPr>
        <w:pStyle w:val="BodyText"/>
      </w:pPr>
      <w:r>
        <w:t xml:space="preserve">Yet, despite these obstacles, the resilience of the tailor remains evident. Many have adapted by using portable generators efficiently or shifting towards digital marketing via Instagram and WhatsApp to reach clients across</w:t>
      </w:r>
      <w:r>
        <w:t xml:space="preserve"> </w:t>
      </w:r>
      <w:r>
        <w:rPr>
          <w:bCs/>
          <w:b/>
        </w:rPr>
        <w:t xml:space="preserve">Nigeria Lagos</w:t>
      </w:r>
      <w:r>
        <w:t xml:space="preserve">. The rise of "Lagos fashion" as a global brand has also elevated the status of local tailors who can replicate high-end designs at affordable prices. As technology advances, I anticipate that tailors in</w:t>
      </w:r>
      <w:r>
        <w:t xml:space="preserve"> </w:t>
      </w:r>
      <w:r>
        <w:rPr>
          <w:bCs/>
          <w:b/>
        </w:rPr>
        <w:t xml:space="preserve">Nigeria Lagos</w:t>
      </w:r>
      <w:r>
        <w:t xml:space="preserve"> </w:t>
      </w:r>
      <w:r>
        <w:t xml:space="preserve">will continue to evolve, integrating digital tools for measurement and design while maintaining the human touch that defines their service.</w:t>
      </w:r>
    </w:p>
    <w:bookmarkEnd w:id="23"/>
    <w:bookmarkStart w:id="24" w:name="conclusion"/>
    <w:p>
      <w:pPr>
        <w:pStyle w:val="Heading2"/>
      </w:pPr>
      <w:r>
        <w:t xml:space="preserve">Conclusion</w:t>
      </w:r>
    </w:p>
    <w:p>
      <w:pPr>
        <w:pStyle w:val="FirstParagraph"/>
      </w:pPr>
      <w:r>
        <w:t xml:space="preserve">In conclusion, the tailor in</w:t>
      </w:r>
      <w:r>
        <w:t xml:space="preserve"> </w:t>
      </w:r>
      <w:r>
        <w:rPr>
          <w:bCs/>
          <w:b/>
        </w:rPr>
        <w:t xml:space="preserve">Nigeria Lagos</w:t>
      </w:r>
      <w:r>
        <w:t xml:space="preserve"> </w:t>
      </w:r>
      <w:r>
        <w:t xml:space="preserve">is far more than a provider of clothing services. They are cultural curators who translate social expectations into tangible form. They are economic engines supporting vast networks of artisans and traders within the city’s vibrant informal sector. Most importantly, they are social anchors providing trust and community connection in an otherwise fragmented urban environment.</w:t>
      </w:r>
    </w:p>
    <w:p>
      <w:pPr>
        <w:pStyle w:val="BodyText"/>
      </w:pPr>
      <w:r>
        <w:t xml:space="preserve">Reflecting on this dynamic, one realizes that to dress well in</w:t>
      </w:r>
      <w:r>
        <w:t xml:space="preserve"> </w:t>
      </w:r>
      <w:r>
        <w:rPr>
          <w:bCs/>
          <w:b/>
        </w:rPr>
        <w:t xml:space="preserve">Nigeria Lagos</w:t>
      </w:r>
      <w:r>
        <w:t xml:space="preserve"> </w:t>
      </w:r>
      <w:r>
        <w:t xml:space="preserve">is to participate in a centuries-old tradition mediated by the skilled hands of the tailor. As I continue my exploration of life and culture within</w:t>
      </w:r>
      <w:r>
        <w:t xml:space="preserve"> </w:t>
      </w:r>
      <w:r>
        <w:rPr>
          <w:bCs/>
          <w:b/>
        </w:rPr>
        <w:t xml:space="preserve">Nigeria Lagos</w:t>
      </w:r>
      <w:r>
        <w:t xml:space="preserve">, I will always remember that every stitch tells a story—of heritage, of economy, and of people coming together through the universal language of fashion. The tailor remains essential to this narrative, ensuring that in a city as diverse and dynamic as Lagos, every individual has the means to express their unique identity proudly.</w:t>
      </w:r>
    </w:p>
    <w:p>
      <w:pPr>
        <w:pStyle w:val="BodyText"/>
      </w:pPr>
      <w: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Nigeria, Lagos</dc:title>
  <dc:creator/>
  <dc:language>en</dc:language>
  <cp:keywords/>
  <dcterms:created xsi:type="dcterms:W3CDTF">2026-07-29T08:36:03Z</dcterms:created>
  <dcterms:modified xsi:type="dcterms:W3CDTF">2026-07-29T08:36:03Z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