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Los</w:t>
      </w:r>
      <w:r>
        <w:t xml:space="preserve"> </w:t>
      </w:r>
      <w:r>
        <w:t xml:space="preserve">Angeles</w:t>
      </w:r>
    </w:p>
    <w:bookmarkStart w:id="20" w:name="X4c312a02492be4d7395aecddcd646074140ceb9"/>
    <w:p>
      <w:pPr>
        <w:pStyle w:val="Heading1"/>
      </w:pPr>
      <w:r>
        <w:t xml:space="preserve">The Stitched Soul: A Reflection on the Tailor in United States Los Angeles</w:t>
      </w:r>
    </w:p>
    <w:p>
      <w:pPr>
        <w:pStyle w:val="FirstParagraph"/>
      </w:pPr>
      <w:r>
        <w:t xml:space="preserve">In the sprawling metropolis of</w:t>
      </w:r>
      <w:r>
        <w:t xml:space="preserve"> </w:t>
      </w:r>
      <w:r>
        <w:rPr>
          <w:bCs/>
          <w:b/>
        </w:rPr>
        <w:t xml:space="preserve">United States Los Angeles</w:t>
      </w:r>
      <w:r>
        <w:t xml:space="preserve">, where sunlight bathes palm trees and dreams are packaged as products, there exists a quiet sanctuary of precision, patience, and personal expression. This is the domain of the</w:t>
      </w:r>
      <w:r>
        <w:t xml:space="preserve"> </w:t>
      </w:r>
      <w:r>
        <w:rPr>
          <w:bCs/>
          <w:b/>
        </w:rPr>
        <w:t xml:space="preserve">Tailor</w:t>
      </w:r>
      <w:r>
        <w:t xml:space="preserve">. To reflect on this profession within this specific geographic and cultural context is to explore the intersection of artistry, industry, and individual identity. Los Angeles is not merely a city; it is a stage set for life's most significant moments, from red-carpet premieres to intimate weddings. In this backdrop, the tailor serves not just as a craftsman of cloth, but as an architect of confidence.</w:t>
      </w:r>
    </w:p>
    <w:p>
      <w:pPr>
        <w:pStyle w:val="BodyText"/>
      </w:pPr>
      <w:r>
        <w:t xml:space="preserve">The history of tailoring in America has often been overshadowed by the mass production models pioneered elsewhere. However, in</w:t>
      </w:r>
      <w:r>
        <w:t xml:space="preserve"> </w:t>
      </w:r>
      <w:r>
        <w:rPr>
          <w:bCs/>
          <w:b/>
        </w:rPr>
        <w:t xml:space="preserve">United States Los Angeles</w:t>
      </w:r>
      <w:r>
        <w:t xml:space="preserve">, a unique evolution has taken place. While New York might claim the title for fast fashion and commercial manufacturing, Los Angeles holds the crown for entertainment and celebrity culture. Consequently, the modern tailor here operates at a crossroads between high-end bespoke craftsmanship and practical necessity. The reflection begins with observing how this duality shapes the trade. A tailor in Beverly Hills may spend their day adjusting a gown for an Academy Award nominee, ensuring that every inch of silk drapes exactly as envisioned by designers like Versace or Zegna. Meanwhile, across town in neighborhoods like Boyle Heights or Koreatown, another tailor might be hemming trousers for service workers, repairing seams on uniforms, and adapting ready-to-wear garments to fit the bodies of everyday citizens.</w:t>
      </w:r>
    </w:p>
    <w:p>
      <w:pPr>
        <w:pStyle w:val="BodyText"/>
      </w:pPr>
      <w:r>
        <w:t xml:space="preserve">This contrast highlights a profound social function of the</w:t>
      </w:r>
      <w:r>
        <w:t xml:space="preserve"> </w:t>
      </w:r>
      <w:r>
        <w:rPr>
          <w:bCs/>
          <w:b/>
        </w:rPr>
        <w:t xml:space="preserve">Tailor</w:t>
      </w:r>
      <w:r>
        <w:t xml:space="preserve">. In a city obsessed with image and appearance, clothing is rarely just fabric; it is communication. It signals status, profession, mood, and affiliation. When an individual walks into a tailor’s shop in Los Angeles, they are seeking more than just length adjustments or loose button repairs; they are seeking validation of their self-image. The tailor acts as a confidant and a consultant. They listen to the client’s desires while applying technical expertise to achieve those goals. This human interaction is irreplaceable in an age dominated by online shopping algorithms and virtual fitting rooms. The tactile nature of tailoring—the pinning, the measuring tape sliding over shoulders, the chalk marking on fabric—creates a ritualistic connection between maker and wearer.</w:t>
      </w:r>
    </w:p>
    <w:p>
      <w:pPr>
        <w:pStyle w:val="BodyText"/>
      </w:pPr>
      <w:r>
        <w:t xml:space="preserve">Furthermore, reflecting on the tailor within</w:t>
      </w:r>
      <w:r>
        <w:t xml:space="preserve"> </w:t>
      </w:r>
      <w:r>
        <w:rPr>
          <w:bCs/>
          <w:b/>
        </w:rPr>
        <w:t xml:space="preserve">United States Los Angeles</w:t>
      </w:r>
      <w:r>
        <w:t xml:space="preserve"> </w:t>
      </w:r>
      <w:r>
        <w:t xml:space="preserve">requires an acknowledgment of sustainability and ethical consumption. As global awareness grows regarding environmental impact, there is a renewed appreciation for quality over quantity. The fast-fashion model, which encourages disposable clothing, clashes with the ethos of tailoring. A well-tailored garment lasts longer because it fits better and is made from superior materials. In Los Angeles, where trends cycle rapidly due to the influence of social media and Hollywood culture, choosing a tailor becomes an act of resistance against wastefulness. By investing in alterations or custom pieces, residents contribute to a slower fashion movement. The tailor thus becomes an advocate for longevity in style, teaching clients that true elegance lies not in following every trend but in owning clothes that truly belong to them.</w:t>
      </w:r>
    </w:p>
    <w:p>
      <w:pPr>
        <w:pStyle w:val="BodyText"/>
      </w:pPr>
      <w:r>
        <w:t xml:space="preserve">The cultural diversity of</w:t>
      </w:r>
      <w:r>
        <w:t xml:space="preserve"> </w:t>
      </w:r>
      <w:r>
        <w:rPr>
          <w:bCs/>
          <w:b/>
        </w:rPr>
        <w:t xml:space="preserve">United States Los Angeles</w:t>
      </w:r>
      <w:r>
        <w:t xml:space="preserve"> </w:t>
      </w:r>
      <w:r>
        <w:t xml:space="preserve">also deeply influences the work of the tailor. LA is a melting pot of global traditions, and this richness is reflected in wardrobes. Tailors here must be versed not only in classic Western suits but also in traditional garments such as saris, kimonos, hanboks, and guayaberas. This versatility demands a high level of skill and cultural sensitivity. A tailor who can seamlessly switch from adjusting the drape of a tuxedo to repairing intricate embroidery on ethnic wear demonstrates an adaptability that mirrors the city itself. It is a testament to how</w:t>
      </w:r>
      <w:r>
        <w:t xml:space="preserve"> </w:t>
      </w:r>
      <w:r>
        <w:rPr>
          <w:bCs/>
          <w:b/>
        </w:rPr>
        <w:t xml:space="preserve">Tailor</w:t>
      </w:r>
      <w:r>
        <w:t xml:space="preserve"> </w:t>
      </w:r>
      <w:r>
        <w:t xml:space="preserve">professionals serve as cultural bridges, preserving heritage through careful mending and adaptation while integrating new styles into everyday life.</w:t>
      </w:r>
    </w:p>
    <w:p>
      <w:pPr>
        <w:pStyle w:val="BodyText"/>
      </w:pPr>
      <w:r>
        <w:t xml:space="preserve">Moreover, the economic landscape of Los Angeles presents both challenges and opportunities for tailors. The high cost of living can make bespoke services seem like luxuries accessible only to the elite. Yet, there remains a robust market for alteration services among the middle class who wish to maintain their appearance on a budget. Many residents in LA buy second-hand or discounted designer items specifically because they know these pieces can be altered by a skilled tailor to fit perfectly. This "smart shopping" behavior underscores the practical value of tailoring beyond mere luxury. It is a tool for economic efficiency and personal empowerment, allowing individuals to look polished without breaking the bank.</w:t>
      </w:r>
    </w:p>
    <w:p>
      <w:pPr>
        <w:pStyle w:val="BodyText"/>
      </w:pPr>
      <w:r>
        <w:t xml:space="preserve">In conclusion, reflecting on the role of the</w:t>
      </w:r>
      <w:r>
        <w:t xml:space="preserve"> </w:t>
      </w:r>
      <w:r>
        <w:rPr>
          <w:bCs/>
          <w:b/>
        </w:rPr>
        <w:t xml:space="preserve">Tailor</w:t>
      </w:r>
      <w:r>
        <w:t xml:space="preserve"> </w:t>
      </w:r>
      <w:r>
        <w:t xml:space="preserve">in</w:t>
      </w:r>
      <w:r>
        <w:t xml:space="preserve"> </w:t>
      </w:r>
      <w:r>
        <w:rPr>
          <w:bCs/>
          <w:b/>
        </w:rPr>
        <w:t xml:space="preserve">United States Los Angeles</w:t>
      </w:r>
      <w:r>
        <w:t xml:space="preserve"> </w:t>
      </w:r>
      <w:r>
        <w:t xml:space="preserve">reveals a multifaceted profession that extends far beyond needle and thread. It is a practice rooted in human connection, cultural diversity, sustainability, and economic pragmatism. In a city driven by visuals and external perceptions, the tailor provides the internal satisfaction of knowing one’s clothes fit not just their body, but their life story. As Los Angeles continues to evolve as a global hub for entertainment and culture, the tailor remains an essential figure in its narrative—a silent partner in every smile captured on camera and every step taken down the street. Their work reminds us that while fashion changes, the need to feel comfortable, confident, and authentic is timeless.</w:t>
      </w:r>
    </w:p>
    <w:p>
      <w:pPr>
        <w:pStyle w:val="BodyText"/>
      </w:pPr>
      <w:r>
        <w:t xml:space="preserve">The legacy of tailoring in this vibrant city will undoubtedly persist, adapting to new fabrics and technologies while holding fast to its core principles: precision, care, and respect for the individual. For those who appreciate the artistry behind their attire or simply desire a garment that feels like it was made for them alone, the local tailor stands as a beacon of quality in a world increasingly defined by mass production. In</w:t>
      </w:r>
      <w:r>
        <w:t xml:space="preserve"> </w:t>
      </w:r>
      <w:r>
        <w:rPr>
          <w:bCs/>
          <w:b/>
        </w:rPr>
        <w:t xml:space="preserve">United States Los Angeles</w:t>
      </w:r>
      <w:r>
        <w:t xml:space="preserve">, therefore, tailoring is not merely a service; it is an integral part of the city’s soul.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the Tailor in Los Angeles</dc:title>
  <dc:creator/>
  <dc:language>en</dc:language>
  <cp:keywords/>
  <dcterms:created xsi:type="dcterms:W3CDTF">2026-07-30T02:24:19Z</dcterms:created>
  <dcterms:modified xsi:type="dcterms:W3CDTF">2026-07-30T02:24:19Z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