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Algeria</w:t>
      </w:r>
      <w:r>
        <w:t xml:space="preserve"> </w:t>
      </w:r>
      <w:r>
        <w:t xml:space="preserve">Algiers</w:t>
      </w:r>
    </w:p>
    <w:bookmarkStart w:id="25" w:name="X0f5e92d30b0ef568707de6411242310db3e8d46"/>
    <w:p>
      <w:pPr>
        <w:pStyle w:val="Heading1"/>
      </w:pPr>
      <w:r>
        <w:t xml:space="preserve">The Heart of the Classroom: A Reflection on Being a Teacher Primary in Algeria Algiers</w:t>
      </w:r>
    </w:p>
    <w:p>
      <w:pPr>
        <w:pStyle w:val="FirstParagraph"/>
      </w:pPr>
      <w:r>
        <w:t xml:space="preserve">To assume the role of a</w:t>
      </w:r>
      <w:r>
        <w:t xml:space="preserve"> </w:t>
      </w:r>
      <w:r>
        <w:t xml:space="preserve">Teacher Primary</w:t>
      </w:r>
      <w:r>
        <w:t xml:space="preserve"> </w:t>
      </w:r>
      <w:r>
        <w:t xml:space="preserve">in the bustling, historic metropolis of</w:t>
      </w:r>
      <w:r>
        <w:t xml:space="preserve"> </w:t>
      </w:r>
      <w:r>
        <w:t xml:space="preserve">Algeria Algiers</w:t>
      </w:r>
      <w:r>
        <w:t xml:space="preserve"> </w:t>
      </w:r>
      <w:r>
        <w:t xml:space="preserve">is to accept a position that transcends mere instruction. It is an engagement with history, culture, and the future all at once. The city itself—a sprawling labyrinth of white buildings cascading down hillsides toward the Mediterranean Sea—serves as a powerful backdrop for this professional journey. In Algiers, education is not just a societal pillar; it is deeply woven into the national identity. Therefore, reflecting on what it means to teach in this specific geographic and cultural context requires an examination of pedagogical responsibility, cultural preservation, and the evolving demands of modern society.</w:t>
      </w:r>
    </w:p>
    <w:bookmarkStart w:id="20" w:name="the-weight-of-tradition-and-modernity"/>
    <w:p>
      <w:pPr>
        <w:pStyle w:val="Heading2"/>
      </w:pPr>
      <w:r>
        <w:t xml:space="preserve">The Weight of Tradition and Modernity</w:t>
      </w:r>
    </w:p>
    <w:p>
      <w:pPr>
        <w:pStyle w:val="FirstParagraph"/>
      </w:pPr>
      <w:r>
        <w:t xml:space="preserve">Algiers is a city where the past is palpable. The Kasbah stands as a testament to centuries of history, watching over generations of students who have walked its streets. For a</w:t>
      </w:r>
      <w:r>
        <w:t xml:space="preserve"> </w:t>
      </w:r>
      <w:r>
        <w:t xml:space="preserve">Teacher Primary</w:t>
      </w:r>
      <w:r>
        <w:t xml:space="preserve">, this historical weight brings both inspiration and pressure. The primary years are foundational; they are when children first encounter the world through the lens of language, mathematics, and social interaction. In</w:t>
      </w:r>
      <w:r>
        <w:t xml:space="preserve"> </w:t>
      </w:r>
      <w:r>
        <w:t xml:space="preserve">Algeria Algiers</w:t>
      </w:r>
      <w:r>
        <w:t xml:space="preserve">, teachers are often seen as guardians of national heritage. There is an implicit expectation that educators will impart not only academic knowledge but also moral values and civic responsibility.</w:t>
      </w:r>
    </w:p>
    <w:p>
      <w:pPr>
        <w:pStyle w:val="BodyText"/>
      </w:pPr>
      <w:r>
        <w:t xml:space="preserve">However, the modern classroom in Algiers presents a unique dichotomy. On one hand, there is a strong tradition of respect for authority and rote learning methods that have persisted for decades. On the other hand, the younger generation in</w:t>
      </w:r>
      <w:r>
        <w:t xml:space="preserve"> </w:t>
      </w:r>
      <w:r>
        <w:t xml:space="preserve">Algeria Algiers</w:t>
      </w:r>
      <w:r>
        <w:t xml:space="preserve"> </w:t>
      </w:r>
      <w:r>
        <w:t xml:space="preserve">is increasingly digital, connected to global trends through smartphones and social media. A reflective</w:t>
      </w:r>
      <w:r>
        <w:t xml:space="preserve"> </w:t>
      </w:r>
      <w:r>
        <w:t xml:space="preserve">Teacher Primary</w:t>
      </w:r>
      <w:r>
        <w:t xml:space="preserve"> </w:t>
      </w:r>
      <w:r>
        <w:t xml:space="preserve">must navigate this tension. It is no longer sufficient to simply lecture; one must engage. The challenge lies in bridging the gap between traditional educational values and contemporary pedagogical techniques that encourage critical thinking, creativity, and collaboration.</w:t>
      </w:r>
    </w:p>
    <w:bookmarkEnd w:id="20"/>
    <w:bookmarkStart w:id="21" w:name="the-urban-classroom-dynamic"/>
    <w:p>
      <w:pPr>
        <w:pStyle w:val="Heading2"/>
      </w:pPr>
      <w:r>
        <w:t xml:space="preserve">The Urban Classroom Dynamic</w:t>
      </w:r>
    </w:p>
    <w:p>
      <w:pPr>
        <w:pStyle w:val="FirstParagraph"/>
      </w:pPr>
      <w:r>
        <w:t xml:space="preserve">The urban environment of Algiers influences every aspect of school life. Classrooms can be crowded, reflecting the density of the city. Public schools often face resource constraints, requiring teachers to be incredibly resourceful and adaptable. A reflective approach in this context means looking beyond the lack of materials and finding ways to utilize local resources effectively. It involves creating a learning environment that is inclusive despite physical limitations.</w:t>
      </w:r>
    </w:p>
    <w:p>
      <w:pPr>
        <w:pStyle w:val="BodyText"/>
      </w:pPr>
      <w:r>
        <w:t xml:space="preserve">Furthermore, the diversity within</w:t>
      </w:r>
      <w:r>
        <w:t xml:space="preserve"> </w:t>
      </w:r>
      <w:r>
        <w:t xml:space="preserve">Algeria Algiers</w:t>
      </w:r>
      <w:r>
        <w:t xml:space="preserve"> </w:t>
      </w:r>
      <w:r>
        <w:t xml:space="preserve">is significant. Schools in different districts may reflect varying socioeconomic backgrounds, linguistic landscapes (including variations in Darija and Berber influences alongside formal Arabic and French), and family structures. A sensitive</w:t>
      </w:r>
      <w:r>
        <w:t xml:space="preserve"> </w:t>
      </w:r>
      <w:r>
        <w:t xml:space="preserve">Teacher Primary</w:t>
      </w:r>
      <w:r>
        <w:t xml:space="preserve"> </w:t>
      </w:r>
      <w:r>
        <w:t xml:space="preserve">must be culturally competent, understanding the diverse needs of their students. This requires empathy and a deep commitment to equity. It means recognizing that a child from a bustling neighborhood like Belouizdad may have different experiences than one from the more affluent coastal areas, yet both require equal opportunities for growth and support.</w:t>
      </w:r>
    </w:p>
    <w:bookmarkEnd w:id="21"/>
    <w:bookmarkStart w:id="22" w:name="the-teacher-as-community-anchor"/>
    <w:p>
      <w:pPr>
        <w:pStyle w:val="Heading2"/>
      </w:pPr>
      <w:r>
        <w:t xml:space="preserve">The Teacher as Community Anchor</w:t>
      </w:r>
    </w:p>
    <w:p>
      <w:pPr>
        <w:pStyle w:val="FirstParagraph"/>
      </w:pPr>
      <w:r>
        <w:t xml:space="preserve">In many communities within</w:t>
      </w:r>
      <w:r>
        <w:t xml:space="preserve"> </w:t>
      </w:r>
      <w:r>
        <w:t xml:space="preserve">Algeria Algiers</w:t>
      </w:r>
      <w:r>
        <w:t xml:space="preserve">, the school acts as a central community hub. Parents are deeply involved in their children’s education, often viewing the teacher with high esteem and sometimes intense scrutiny. This relationship is complex but crucial. A reflective educator understands that teaching extends beyond the classroom walls. It involves communication with parents, collaboration with colleagues, and engagement with local community leaders.</w:t>
      </w:r>
    </w:p>
    <w:p>
      <w:pPr>
        <w:pStyle w:val="BodyText"/>
      </w:pPr>
      <w:r>
        <w:t xml:space="preserve">This role demands emotional intelligence. The</w:t>
      </w:r>
      <w:r>
        <w:t xml:space="preserve"> </w:t>
      </w:r>
      <w:r>
        <w:t xml:space="preserve">Teacher Primary</w:t>
      </w:r>
      <w:r>
        <w:t xml:space="preserve"> </w:t>
      </w:r>
      <w:r>
        <w:t xml:space="preserve">in Algiers often serves as a counselor, a mentor, and sometimes even a social worker for students facing familial or economic challenges. Reflecting on these interactions reveals the profound impact of small gestures—a word of encouragement, patience during frustration, or recognition of effort. These moments build trust and create a safe space where children feel valued. In</w:t>
      </w:r>
      <w:r>
        <w:t xml:space="preserve"> </w:t>
      </w:r>
      <w:r>
        <w:t xml:space="preserve">Algeria Algiers</w:t>
      </w:r>
      <w:r>
        <w:t xml:space="preserve">, where community ties are strong, this sense of belonging is vital for student success.</w:t>
      </w:r>
    </w:p>
    <w:bookmarkEnd w:id="22"/>
    <w:bookmarkStart w:id="23" w:name="X75557dbfb94fbb969e5f90aea688dbc7c43a8fe"/>
    <w:p>
      <w:pPr>
        <w:pStyle w:val="Heading2"/>
      </w:pPr>
      <w:r>
        <w:t xml:space="preserve">Professional Growth and Lifelong Learning</w:t>
      </w:r>
    </w:p>
    <w:p>
      <w:pPr>
        <w:pStyle w:val="FirstParagraph"/>
      </w:pPr>
      <w:r>
        <w:t xml:space="preserve">The landscape of education is constantly shifting, and staying static is not an option. For a</w:t>
      </w:r>
      <w:r>
        <w:t xml:space="preserve"> </w:t>
      </w:r>
      <w:r>
        <w:t xml:space="preserve">Teacher Primary</w:t>
      </w:r>
      <w:r>
        <w:t xml:space="preserve">, professional development is not just a requirement but a necessity for relevance. In the context of</w:t>
      </w:r>
      <w:r>
        <w:t xml:space="preserve"> </w:t>
      </w:r>
      <w:r>
        <w:t xml:space="preserve">Algeria Algiers</w:t>
      </w:r>
      <w:r>
        <w:t xml:space="preserve">, this involves engaging with national educational reforms while also drawing inspiration from international best practices. It requires humility to admit gaps in knowledge and the curiosity to seek new methods.</w:t>
      </w:r>
    </w:p>
    <w:p>
      <w:pPr>
        <w:pStyle w:val="BodyText"/>
      </w:pPr>
      <w:r>
        <w:t xml:space="preserve">Reflection is a tool for growth. By regularly assessing one’s teaching practices, seeking feedback from peers, and observing student outcomes, a teacher can refine their approach. This continuous improvement mindset ensures that the educator remains effective and responsive to changing needs. It also helps in combating burnout, which is common in high-pressure educational environments. Finding joy in small victories—such as a struggling student finally understanding a concept or seeing genuine curiosity sparked by a lesson—is essential for sustaining passion.</w:t>
      </w:r>
    </w:p>
    <w:bookmarkEnd w:id="23"/>
    <w:bookmarkStart w:id="24" w:name="conclusion"/>
    <w:p>
      <w:pPr>
        <w:pStyle w:val="Heading2"/>
      </w:pPr>
      <w:r>
        <w:t xml:space="preserve">Conclusion</w:t>
      </w:r>
    </w:p>
    <w:p>
      <w:pPr>
        <w:pStyle w:val="FirstParagraph"/>
      </w:pPr>
      <w:r>
        <w:t xml:space="preserve">To be a</w:t>
      </w:r>
      <w:r>
        <w:t xml:space="preserve"> </w:t>
      </w:r>
      <w:r>
        <w:t xml:space="preserve">Teacher Primary</w:t>
      </w:r>
      <w:r>
        <w:t xml:space="preserve"> </w:t>
      </w:r>
      <w:r>
        <w:t xml:space="preserve">in</w:t>
      </w:r>
      <w:r>
        <w:t xml:space="preserve"> </w:t>
      </w:r>
      <w:r>
        <w:t xml:space="preserve">Algeria Algiers</w:t>
      </w:r>
      <w:r>
        <w:t xml:space="preserve"> </w:t>
      </w:r>
      <w:r>
        <w:t xml:space="preserve">is to participate in the ongoing narrative of a nation. It is a role filled with challenges, but also immense reward. The city’s vibrant energy, combined with its rich history, creates a dynamic environment for learning and teaching. Reflecting on this experience highlights the importance of adaptability, cultural sensitivity, and unwavering dedication.</w:t>
      </w:r>
    </w:p>
    <w:p>
      <w:pPr>
        <w:pStyle w:val="BodyText"/>
      </w:pPr>
      <w:r>
        <w:t xml:space="preserve">Ultimately, the impact of a primary teacher in Algiers ripples outward. These children are the future leaders, artists, scientists, and citizens of Algeria. By nurturing their minds with care and respect today, educators contribute to a brighter tomorrow. The journey is demanding, but it is also profoundly meaningful. As we look toward the future of education in</w:t>
      </w:r>
      <w:r>
        <w:t xml:space="preserve"> </w:t>
      </w:r>
      <w:r>
        <w:t xml:space="preserve">Algeria Algiers</w:t>
      </w:r>
      <w:r>
        <w:t xml:space="preserve">, let us continue to reflect on our practices, honor our traditions, and embrace innovation, ensuring that every child has the opportunity to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Teacher Primary in Algeria Algiers</dc:title>
  <dc:creator/>
  <dc:language>en</dc:language>
  <cp:keywords/>
  <dcterms:created xsi:type="dcterms:W3CDTF">2026-07-30T03:53:41Z</dcterms:created>
  <dcterms:modified xsi:type="dcterms:W3CDTF">2026-07-30T03:53:41Z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