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ff45282425881e39bf3ed8a67be6ce16280aecb"/>
    <w:p>
      <w:pPr>
        <w:pStyle w:val="Heading1"/>
      </w:pPr>
      <w:r>
        <w:t xml:space="preserve">A Reflection on the Role of the Teacher Primary in India Bangalore</w:t>
      </w:r>
    </w:p>
    <w:p>
      <w:pPr>
        <w:pStyle w:val="FirstParagraph"/>
      </w:pPr>
      <w:r>
        <w:br/>
      </w:r>
      <w:r>
        <w:br/>
      </w:r>
    </w:p>
    <w:p>
      <w:pPr>
        <w:pStyle w:val="BodyText"/>
      </w:pPr>
      <w:r>
        <w:t xml:space="preserve">In the vibrant, bustling metropolis known as</w:t>
      </w:r>
      <w:r>
        <w:t xml:space="preserve"> </w:t>
      </w:r>
      <w:r>
        <w:rPr>
          <w:bCs/>
          <w:b/>
        </w:rPr>
        <w:t xml:space="preserve">Bangalore, India</w:t>
      </w:r>
      <w:r>
        <w:t xml:space="preserve">, education serves not merely as a transmission of knowledge but as a fundamental catalyst for social mobility and economic growth. As this city transitions into a global technology hub while retaining its rich cultural heritage, the role of the educator becomes increasingly complex and pivotal. This reflection paper explores the multifaceted responsibilities, challenges, and profound impact of being a</w:t>
      </w:r>
      <w:r>
        <w:t xml:space="preserve"> </w:t>
      </w:r>
      <w:r>
        <w:rPr>
          <w:bCs/>
          <w:b/>
        </w:rPr>
        <w:t xml:space="preserve">Teacher Primary</w:t>
      </w:r>
      <w:r>
        <w:t xml:space="preserve"> </w:t>
      </w:r>
      <w:r>
        <w:t xml:space="preserve">within this unique educational ecosystem. It argues that in</w:t>
      </w:r>
      <w:r>
        <w:t xml:space="preserve"> </w:t>
      </w:r>
      <w:r>
        <w:rPr>
          <w:bCs/>
          <w:b/>
        </w:rPr>
        <w:t xml:space="preserve">India Bangalore</w:t>
      </w:r>
      <w:r>
        <w:t xml:space="preserve">, the primary teacher is not just an instructor but a bridge between traditional values and modern aspirations, requiring a blend of pedagogical expertise, cultural sensitivity, and emotional resilience.</w:t>
      </w:r>
    </w:p>
    <w:p>
      <w:pPr>
        <w:pStyle w:val="BodyText"/>
      </w:pPr>
      <w:r>
        <w:t xml:space="preserve">The context of</w:t>
      </w:r>
      <w:r>
        <w:t xml:space="preserve"> </w:t>
      </w:r>
      <w:r>
        <w:rPr>
          <w:bCs/>
          <w:b/>
        </w:rPr>
        <w:t xml:space="preserve">Bangalore India</w:t>
      </w:r>
      <w:r>
        <w:t xml:space="preserve"> </w:t>
      </w:r>
      <w:r>
        <w:t xml:space="preserve">presents a distinct set of dynamics for primary education. Unlike rural areas where resource scarcity may be the primary concern, or tier-2 cities where infrastructure might lag behind demand, Bangalore represents a microcosm of rapid urbanization. Here, one finds a dichotomy between elite international schools offering state-of-the-art facilities and government-run schools struggling with overcrowding and outdated resources. However, regardless of the sector—be it private, public, or aided—the definition of a</w:t>
      </w:r>
      <w:r>
        <w:t xml:space="preserve"> </w:t>
      </w:r>
      <w:r>
        <w:rPr>
          <w:bCs/>
          <w:b/>
        </w:rPr>
        <w:t xml:space="preserve">Teacher Primary</w:t>
      </w:r>
      <w:r>
        <w:t xml:space="preserve"> </w:t>
      </w:r>
      <w:r>
        <w:t xml:space="preserve">remains rooted in the foundational years of a child’s cognitive and social development. In this high-pressure environment, where parental expectations are often sky-high due to the competitive job market in India’s Silicon Valley, primary teachers face immense pressure to produce results that extend far beyond rote memorization.</w:t>
      </w:r>
    </w:p>
    <w:p>
      <w:pPr>
        <w:pStyle w:val="BodyText"/>
      </w:pPr>
      <w:r>
        <w:t xml:space="preserve">A critical aspect of reflecting on teaching in</w:t>
      </w:r>
      <w:r>
        <w:t xml:space="preserve"> </w:t>
      </w:r>
      <w:r>
        <w:rPr>
          <w:bCs/>
          <w:b/>
        </w:rPr>
        <w:t xml:space="preserve">Bangalore</w:t>
      </w:r>
      <w:r>
        <w:t xml:space="preserve"> </w:t>
      </w:r>
      <w:r>
        <w:t xml:space="preserve">is acknowledging the linguistic diversity inherent in its classrooms. A typical primary school class may include children who are native Kannadigas, Tamil speakers, Hindi speakers, and English-dominant learners from expatriate families or upper-middle-class households aspiring for global careers. Consequently, a</w:t>
      </w:r>
      <w:r>
        <w:t xml:space="preserve"> </w:t>
      </w:r>
      <w:r>
        <w:rPr>
          <w:bCs/>
          <w:b/>
        </w:rPr>
        <w:t xml:space="preserve">Teacher Primary</w:t>
      </w:r>
      <w:r>
        <w:t xml:space="preserve"> </w:t>
      </w:r>
      <w:r>
        <w:t xml:space="preserve">in this region must be adept at multilingual pedagogy. It is not enough to simply teach the curriculum; the educator must navigate the linguistic landscape to ensure inclusivity. For many students, English is a second or third language, and the teacher serves as a gentle guide in bridging communication gaps. This linguistic mediation requires patience, adaptability, and a deep understanding of sociolinguistic dynamics. In</w:t>
      </w:r>
      <w:r>
        <w:t xml:space="preserve"> </w:t>
      </w:r>
      <w:r>
        <w:rPr>
          <w:bCs/>
          <w:b/>
        </w:rPr>
        <w:t xml:space="preserve">India Bangalore</w:t>
      </w:r>
      <w:r>
        <w:t xml:space="preserve">, language is not just a subject; it is the medium through which identity and opportunity are negotiated.</w:t>
      </w:r>
    </w:p>
    <w:p>
      <w:pPr>
        <w:pStyle w:val="BodyText"/>
      </w:pPr>
      <w:r>
        <w:t xml:space="preserve">Furthermore, the socio-economic disparities evident in</w:t>
      </w:r>
      <w:r>
        <w:t xml:space="preserve"> </w:t>
      </w:r>
      <w:r>
        <w:rPr>
          <w:bCs/>
          <w:b/>
        </w:rPr>
        <w:t xml:space="preserve">Bangalore India</w:t>
      </w:r>
      <w:r>
        <w:t xml:space="preserve"> </w:t>
      </w:r>
      <w:r>
        <w:t xml:space="preserve">significantly influence classroom interactions. The modern primary educator must be socially aware, recognizing that a child’s performance is often linked to their home environment. In a city characterized by stark contrasts—gated communities standing mere kilometers away from dense urban settlements—the</w:t>
      </w:r>
      <w:r>
        <w:t xml:space="preserve"> </w:t>
      </w:r>
      <w:r>
        <w:rPr>
          <w:bCs/>
          <w:b/>
        </w:rPr>
        <w:t xml:space="preserve">Teacher Primary</w:t>
      </w:r>
      <w:r>
        <w:t xml:space="preserve"> </w:t>
      </w:r>
      <w:r>
        <w:t xml:space="preserve">plays a crucial role in fostering empathy and equality among students. It is the teacher’s responsibility to create a safe, inclusive space where children from diverse backgrounds feel valued and respected. This involves addressing issues of bias, encouraging collaborative learning rather than competitive isolation, and ensuring that resources are shared equitably. The classroom becomes a micro-society where future citizens of</w:t>
      </w:r>
      <w:r>
        <w:t xml:space="preserve"> </w:t>
      </w:r>
      <w:r>
        <w:rPr>
          <w:bCs/>
          <w:b/>
        </w:rPr>
        <w:t xml:space="preserve">Bangalore</w:t>
      </w:r>
      <w:r>
        <w:t xml:space="preserve"> </w:t>
      </w:r>
      <w:r>
        <w:t xml:space="preserve">learn the values of cooperation and mutual respect.</w:t>
      </w:r>
    </w:p>
    <w:p>
      <w:pPr>
        <w:pStyle w:val="BodyText"/>
      </w:pPr>
      <w:r>
        <w:t xml:space="preserve">The technological revolution has also reshaped the role of the</w:t>
      </w:r>
      <w:r>
        <w:t xml:space="preserve"> </w:t>
      </w:r>
      <w:r>
        <w:rPr>
          <w:bCs/>
          <w:b/>
        </w:rPr>
        <w:t xml:space="preserve">Teacher Primary</w:t>
      </w:r>
      <w:r>
        <w:t xml:space="preserve">. Bangalore’s status as India’s tech capital means that digital literacy is increasingly integrated into primary education. Teachers are expected to utilize smart boards, educational apps, and online assessment tools. However, this technological integration brings with it challenges regarding screen time management and ensuring that technology enhances rather than replaces human interaction. A reflective practitioner in this context understands that while technology can personalize learning paths in</w:t>
      </w:r>
      <w:r>
        <w:t xml:space="preserve"> </w:t>
      </w:r>
      <w:r>
        <w:rPr>
          <w:bCs/>
          <w:b/>
        </w:rPr>
        <w:t xml:space="preserve">Bangalore</w:t>
      </w:r>
      <w:r>
        <w:t xml:space="preserve">, it cannot replace the emotional connection between a teacher and a student. The human touch—encouragement, discipline, mentorship—remains irreplaceable. Therefore, the ideal</w:t>
      </w:r>
      <w:r>
        <w:t xml:space="preserve"> </w:t>
      </w:r>
      <w:r>
        <w:rPr>
          <w:bCs/>
          <w:b/>
        </w:rPr>
        <w:t xml:space="preserve">Teacher Primary</w:t>
      </w:r>
      <w:r>
        <w:t xml:space="preserve"> </w:t>
      </w:r>
      <w:r>
        <w:t xml:space="preserve">in this region is one who leverages technology as a tool while maintaining strong interpersonal relationships.</w:t>
      </w:r>
    </w:p>
    <w:p>
      <w:pPr>
        <w:pStyle w:val="BodyText"/>
      </w:pPr>
      <w:r>
        <w:t xml:space="preserve">Additionally, the emotional labor required of primary teachers in</w:t>
      </w:r>
      <w:r>
        <w:t xml:space="preserve"> </w:t>
      </w:r>
      <w:r>
        <w:rPr>
          <w:bCs/>
          <w:b/>
        </w:rPr>
        <w:t xml:space="preserve">Bangalore India</w:t>
      </w:r>
      <w:r>
        <w:t xml:space="preserve"> </w:t>
      </w:r>
      <w:r>
        <w:t xml:space="preserve">cannot be overstated. Children at this age are navigating their initial experiences with formal education, social hierarchies, and parental expectations. In a city known for its fast pace and high stress levels, children may exhibit anxiety or behavioral issues stemming from the ambient pressure of urban life. The</w:t>
      </w:r>
      <w:r>
        <w:t xml:space="preserve"> </w:t>
      </w:r>
      <w:r>
        <w:rPr>
          <w:bCs/>
          <w:b/>
        </w:rPr>
        <w:t xml:space="preserve">Teacher Primary</w:t>
      </w:r>
      <w:r>
        <w:t xml:space="preserve"> </w:t>
      </w:r>
      <w:r>
        <w:t xml:space="preserve">acts as a stabilizing force, providing emotional security and psychological support. This role extends beyond academics; it involves counseling parents, managing classroom dynamics with empathy, and identifying signs of distress early on. In</w:t>
      </w:r>
      <w:r>
        <w:t xml:space="preserve"> </w:t>
      </w:r>
      <w:r>
        <w:rPr>
          <w:bCs/>
          <w:b/>
        </w:rPr>
        <w:t xml:space="preserve">Bangalore</w:t>
      </w:r>
      <w:r>
        <w:t xml:space="preserve">, where mental health awareness is growing but still stigmatized in some communities, the teacher often serves as the first point of contact for emotional well-being.</w:t>
      </w:r>
    </w:p>
    <w:p>
      <w:pPr>
        <w:pStyle w:val="BodyText"/>
      </w:pPr>
      <w:r>
        <w:t xml:space="preserve">In conclusion, being a</w:t>
      </w:r>
      <w:r>
        <w:t xml:space="preserve"> </w:t>
      </w:r>
      <w:r>
        <w:rPr>
          <w:bCs/>
          <w:b/>
        </w:rPr>
        <w:t xml:space="preserve">Teacher Primary</w:t>
      </w:r>
      <w:r>
        <w:t xml:space="preserve"> </w:t>
      </w:r>
      <w:r>
        <w:t xml:space="preserve">in</w:t>
      </w:r>
    </w:p>
    <w:p>
      <w:pPr>
        <w:pStyle w:val="BodyText"/>
      </w:pPr>
      <w:r>
        <w:t xml:space="preserve">Bangalore India is a vocation that demands profound commitment, adaptability, and insight. It requires navigating a complex landscape of linguistic diversity, socio-economic disparity, technological advancement, and high parental expectation. The reflection on this role reveals that education in this vibrant city is not just about imparting facts; it is about shaping character, fostering inclusivity, and preparing young minds for a globalized future while keeping them grounded in local cultural values. As</w:t>
      </w:r>
      <w:r>
        <w:t xml:space="preserve"> </w:t>
      </w:r>
      <w:r>
        <w:rPr>
          <w:bCs/>
          <w:b/>
        </w:rPr>
        <w:t xml:space="preserve">Bangalore</w:t>
      </w:r>
      <w:r>
        <w:t xml:space="preserve"> </w:t>
      </w:r>
      <w:r>
        <w:t xml:space="preserve">continues to evolve into a global innovation hub, the primary teacher remains the cornerstone of its social fabric. By embracing their role as educators, mentors, and social facilitators, these professionals contribute significantly to building an equitable and prosperous society. The journey of being a</w:t>
      </w:r>
    </w:p>
    <w:p>
      <w:pPr>
        <w:pStyle w:val="BodyText"/>
      </w:pPr>
      <w:r>
        <w:t xml:space="preserve">Teacher Primary in this dynamic Indian metropolis is challenging but incredibly rewarding, offering a unique opportunity to shape the leaders of tomorrow amidst the backdrop of one of India’s most exciting cities.</w:t>
      </w:r>
    </w:p>
    <w:p>
      <w:pPr>
        <w:pStyle w:val="BodyText"/>
      </w:pPr>
      <w:r>
        <w:rPr>
          <w:bCs/>
          <w:b/>
        </w:rPr>
        <w:t xml:space="preserve">Reflective Summary</w:t>
      </w:r>
      <w:r>
        <w:br/>
      </w:r>
      <w:r>
        <w:t xml:space="preserve">Signed,</w:t>
      </w:r>
      <w:r>
        <w:br/>
      </w:r>
      <w:r>
        <w:t xml:space="preserve">A Dedicated Educator</w:t>
      </w:r>
      <w:r>
        <w:br/>
      </w:r>
      <w:r>
        <w:t xml:space="preserve">Bangalore, Karnataka</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2026-07-30T06:41:43Z</dcterms:created>
  <dcterms:modified xsi:type="dcterms:W3CDTF">2026-07-30T06:41:43Z</dcterms:modified>
</cp:coreProperties>
</file>

<file path=docProps/custom.xml><?xml version="1.0" encoding="utf-8"?>
<Properties xmlns="http://schemas.openxmlformats.org/officeDocument/2006/custom-properties" xmlns:vt="http://schemas.openxmlformats.org/officeDocument/2006/docPropsVTypes"/>
</file>