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b83ab0df60dd89aa4c3c3a6133370e4403b9300"/>
    <w:p>
      <w:pPr>
        <w:pStyle w:val="Heading1"/>
      </w:pPr>
      <w:r>
        <w:rPr>
          <w:bCs/>
          <w:b/>
        </w:rPr>
        <w:t xml:space="preserve">Reflection Paper: The Experience of Teaching Primary Students in Japan, Kyoto</w:t>
      </w:r>
    </w:p>
    <w:p>
      <w:pPr>
        <w:pStyle w:val="FirstParagraph"/>
      </w:pPr>
      <w:r>
        <w:t xml:space="preserve">The experience of embarking on a career as a</w:t>
      </w:r>
      <w:r>
        <w:t xml:space="preserve"> </w:t>
      </w:r>
      <w:r>
        <w:rPr>
          <w:iCs/>
          <w:i/>
          <w:bCs/>
          <w:b/>
        </w:rPr>
        <w:t xml:space="preserve">"Teacher Primary"</w:t>
      </w:r>
      <w:r>
        <w:t xml:space="preserve">, specifically within the vibrant and deeply historical context of</w:t>
      </w:r>
      <w:r>
        <w:t xml:space="preserve"> </w:t>
      </w:r>
      <w:r>
        <w:rPr>
          <w:iCs/>
          <w:i/>
          <w:bCs/>
          <w:b/>
        </w:rPr>
        <w:t xml:space="preserve">"Japan, Kyoto"</w:t>
      </w:r>
      <w:r>
        <w:t xml:space="preserve">, offers an unparalleled journey into cross-cultural pedagogy. The intersection of my professional role as a primary educator with the unique cultural fabric of Kyoto creates a rich tapestry from which to draw profound personal and professional reflections. This reflection aims to explore the intricacies involved in fulfilling the duties of a</w:t>
      </w:r>
      <w:r>
        <w:t xml:space="preserve"> </w:t>
      </w:r>
      <w:r>
        <w:rPr>
          <w:iCs/>
          <w:i/>
          <w:bCs/>
          <w:b/>
        </w:rPr>
        <w:t xml:space="preserve">"Teacher Primary"</w:t>
      </w:r>
      <w:r>
        <w:t xml:space="preserve"> </w:t>
      </w:r>
      <w:r>
        <w:t xml:space="preserve">while navigating the distinct academic, social, and aesthetic landscapes that define life in</w:t>
      </w:r>
      <w:r>
        <w:t xml:space="preserve"> </w:t>
      </w:r>
      <w:r>
        <w:rPr>
          <w:iCs/>
          <w:i/>
          <w:bCs/>
          <w:b/>
        </w:rPr>
        <w:t xml:space="preserve">"Japan, Kyoto"</w:t>
      </w:r>
      <w:r>
        <w:t xml:space="preserve">.</w:t>
      </w:r>
    </w:p>
    <w:p>
      <w:pPr>
        <w:pStyle w:val="BodyText"/>
      </w:pPr>
      <w:r>
        <w:t xml:space="preserve">The role of a primary teacher is inherently demanding anywhere one goes. It requires not only subject knowledge but also immense empathy, patience, and adaptability to meet the developmental needs of young learners. However, stepping into this role within the specific educational framework of</w:t>
      </w:r>
      <w:r>
        <w:t xml:space="preserve"> </w:t>
      </w:r>
      <w:r>
        <w:rPr>
          <w:iCs/>
          <w:i/>
          <w:bCs/>
          <w:b/>
        </w:rPr>
        <w:t xml:space="preserve">"Japan"</w:t>
      </w:r>
      <w:r>
        <w:t xml:space="preserve">, and more particularly its cultural capital</w:t>
      </w:r>
      <w:r>
        <w:t xml:space="preserve"> </w:t>
      </w:r>
      <w:r>
        <w:rPr>
          <w:iCs/>
          <w:i/>
          <w:bCs/>
          <w:b/>
        </w:rPr>
        <w:t xml:space="preserve">"Kyoto"</w:t>
      </w:r>
      <w:r>
        <w:t xml:space="preserve">, adds layers of complexity and reward that are difficult to fully articulate beforehand. Kyoto stands out as a city where ancient traditions seamlessly blend with modern life, creating an environment that is both visually stunning and intellectually stimulating for an educator.</w:t>
      </w:r>
    </w:p>
    <w:p>
      <w:pPr>
        <w:pStyle w:val="BodyText"/>
      </w:pPr>
      <w:r>
        <w:t xml:space="preserve">One of the first significant reflections upon arriving in</w:t>
      </w:r>
      <w:r>
        <w:t xml:space="preserve"> </w:t>
      </w:r>
      <w:r>
        <w:rPr>
          <w:iCs/>
          <w:i/>
          <w:bCs/>
          <w:b/>
        </w:rPr>
        <w:t xml:space="preserve">"Japan, Kyoto"</w:t>
      </w:r>
      <w:r>
        <w:t xml:space="preserve">, was observing how the primary school system operates. The Japanese approach to education places a heavy emphasis on collective responsibility, respect for authority, and meticulous attention to detail. As a</w:t>
      </w:r>
      <w:r>
        <w:t xml:space="preserve"> </w:t>
      </w:r>
      <w:r>
        <w:rPr>
          <w:iCs/>
          <w:i/>
          <w:bCs/>
          <w:b/>
        </w:rPr>
        <w:t xml:space="preserve">"Teacher Primary"</w:t>
      </w:r>
      <w:r>
        <w:t xml:space="preserve">, these values were not just observed; they were lived daily. In Kyoto, schools often incorporate elements of local culture into their curriculum. For instance, lessons might involve traditional arts such as calligraphy or tea ceremony preparation, which are deeply rooted in Kyoto’s heritage. This integration provided a unique opportunity to teach more than just academic subjects but also cultural appreciation and mindfulness.</w:t>
      </w:r>
    </w:p>
    <w:p>
      <w:pPr>
        <w:pStyle w:val="BodyText"/>
      </w:pPr>
      <w:r>
        <w:t xml:space="preserve">The interaction with students in</w:t>
      </w:r>
      <w:r>
        <w:t xml:space="preserve"> </w:t>
      </w:r>
      <w:r>
        <w:rPr>
          <w:iCs/>
          <w:i/>
          <w:bCs/>
          <w:b/>
        </w:rPr>
        <w:t xml:space="preserve">"Kyoto"</w:t>
      </w:r>
      <w:r>
        <w:t xml:space="preserve"> </w:t>
      </w:r>
      <w:r>
        <w:t xml:space="preserve">highlighted another crucial aspect of being a</w:t>
      </w:r>
      <w:r>
        <w:t xml:space="preserve"> </w:t>
      </w:r>
      <w:r>
        <w:rPr>
          <w:iCs/>
          <w:i/>
          <w:bCs/>
          <w:b/>
        </w:rPr>
        <w:t xml:space="preserve">"Teacher Primary"</w:t>
      </w:r>
      <w:r>
        <w:t xml:space="preserve">. The students here are incredibly disciplined yet highly engaged. They display a level of autonomy and group cooperation that is quite distinct from what one might find elsewhere. For example, students take turns cleaning the classrooms—a practice known as 'soji'—which teaches them responsibility and respect for their shared environment. As an educator, witnessing this firsthand reinforced my belief in the power of routine and collective effort in shaping character.</w:t>
      </w:r>
    </w:p>
    <w:p>
      <w:pPr>
        <w:pStyle w:val="BodyText"/>
      </w:pPr>
      <w:r>
        <w:t xml:space="preserve">Furthermore, living in</w:t>
      </w:r>
      <w:r>
        <w:t xml:space="preserve"> </w:t>
      </w:r>
      <w:r>
        <w:rPr>
          <w:iCs/>
          <w:i/>
          <w:bCs/>
          <w:b/>
        </w:rPr>
        <w:t xml:space="preserve">"Kyoto"</w:t>
      </w:r>
      <w:r>
        <w:t xml:space="preserve">, a city renowned for its temples, gardens, and historical significance, deeply influences one’s perspective. The serene atmosphere of places like Kinkaku-ji (Golden Pavilion) or the Arashiyama Bamboo Grove serves as a constant reminder of the importance of reflection and patience—qualities essential for any teacher. These experiences outside of school hours provide a necessary balance to the rigorous demands placed on me as a</w:t>
      </w:r>
      <w:r>
        <w:t xml:space="preserve"> </w:t>
      </w:r>
      <w:r>
        <w:rPr>
          <w:iCs/>
          <w:i/>
          <w:bCs/>
          <w:b/>
        </w:rPr>
        <w:t xml:space="preserve">"Teacher Primary"</w:t>
      </w:r>
      <w:r>
        <w:t xml:space="preserve">. They remind us that education is not just about imparting knowledge but also nurturing well-rounded individuals who appreciate beauty, history, and tradition.</w:t>
      </w:r>
    </w:p>
    <w:p>
      <w:pPr>
        <w:pStyle w:val="BodyText"/>
      </w:pPr>
      <w:r>
        <w:t xml:space="preserve">Language barriers posed initial challenges. While many people in Kyoto speak some English, especially those working in tourism or education-related fields, navigating the nuances of daily life required learning Japanese. This process itself became a lesson in humility and perseverance for me as a</w:t>
      </w:r>
      <w:r>
        <w:t xml:space="preserve"> </w:t>
      </w:r>
      <w:r>
        <w:rPr>
          <w:iCs/>
          <w:i/>
          <w:bCs/>
          <w:b/>
        </w:rPr>
        <w:t xml:space="preserve">"Teacher Primary"</w:t>
      </w:r>
      <w:r>
        <w:t xml:space="preserve">. Understanding basic phrases helped build rapport with colleagues and parents alike, demonstrating respect for their culture while fostering deeper connections within the school community.</w:t>
      </w:r>
    </w:p>
    <w:p>
      <w:pPr>
        <w:pStyle w:val="BodyText"/>
      </w:pPr>
      <w:r>
        <w:t xml:space="preserve">In terms of teaching strategies, adapting to the Japanese curriculum meant embracing a more structured approach. Lessons were planned meticulously, often involving collaborative planning sessions with other teachers. This emphasis on teamwork among educators underscored how professional development is viewed as an ongoing collective effort rather than an individual pursuit. For me, this has been invaluable in refining my teaching practices and gaining insights into alternative methodologies that could benefit primary education globally.</w:t>
      </w:r>
    </w:p>
    <w:p>
      <w:pPr>
        <w:pStyle w:val="BodyText"/>
      </w:pPr>
      <w:r>
        <w:t xml:space="preserve">Another significant reflection revolves around the concept of 'kizuna' or bonds. In</w:t>
      </w:r>
      <w:r>
        <w:t xml:space="preserve"> </w:t>
      </w:r>
      <w:r>
        <w:rPr>
          <w:iCs/>
          <w:i/>
          <w:bCs/>
          <w:b/>
        </w:rPr>
        <w:t xml:space="preserve">"Japan, Kyoto"</w:t>
      </w:r>
      <w:r>
        <w:t xml:space="preserve">, building strong relationships with colleagues, students, and local community members is paramount. These bonds extend beyond professional settings into personal lives through social gatherings and shared experiences during festivals such as Gion Matsuri or Jidai Matsuri. Participating in these events provided opportunities to connect with families outside the classroom setting, further enriching my understanding of each student’s background.</w:t>
      </w:r>
    </w:p>
    <w:p>
      <w:pPr>
        <w:pStyle w:val="BodyText"/>
      </w:pPr>
      <w:r>
        <w:t xml:space="preserve">Ultimately, the journey of being a</w:t>
      </w:r>
      <w:r>
        <w:t xml:space="preserve"> </w:t>
      </w:r>
      <w:r>
        <w:rPr>
          <w:iCs/>
          <w:i/>
          <w:bCs/>
          <w:b/>
        </w:rPr>
        <w:t xml:space="preserve">"Teacher Primary"</w:t>
      </w:r>
      <w:r>
        <w:t xml:space="preserve"> </w:t>
      </w:r>
      <w:r>
        <w:t xml:space="preserve">in</w:t>
      </w:r>
      <w:r>
        <w:t xml:space="preserve"> </w:t>
      </w:r>
      <w:r>
        <w:rPr>
          <w:iCs/>
          <w:i/>
          <w:bCs/>
          <w:b/>
        </w:rPr>
        <w:t xml:space="preserve">"Japan, Kyoto"</w:t>
      </w:r>
      <w:r>
        <w:t xml:space="preserve">, has been transformative. It challenged preconceived notions about teaching and learning while offering a deeper appreciation for cultural diversity. The lessons learned extend far beyond academic content; they encompass values such as respect, diligence, and harmony—qualities that are beautifully exemplified by the people of</w:t>
      </w:r>
      <w:r>
        <w:t xml:space="preserve"> </w:t>
      </w:r>
      <w:r>
        <w:rPr>
          <w:iCs/>
          <w:i/>
          <w:bCs/>
          <w:b/>
        </w:rPr>
        <w:t xml:space="preserve">"Kyoto"</w:t>
      </w:r>
      <w:r>
        <w:t xml:space="preserve">. Moving forward, I aim to carry these insights back into my broader teaching practice, ensuring that the spirit of inquiry and cultural sensitivity continues to guide my work in primary education.</w:t>
      </w:r>
    </w:p>
    <w:p>
      <w:pPr>
        <w:pStyle w:val="BodyText"/>
      </w:pPr>
      <w:r>
        <w:t xml:space="preserve">In conclusion, this reflection paper serves as a testament to the profound impact of combining professional duty with cultural immersion. The experience gained from serving as a</w:t>
      </w:r>
      <w:r>
        <w:t xml:space="preserve"> </w:t>
      </w:r>
      <w:r>
        <w:rPr>
          <w:iCs/>
          <w:i/>
          <w:bCs/>
          <w:b/>
        </w:rPr>
        <w:t xml:space="preserve">"Teacher Primary"</w:t>
      </w:r>
      <w:r>
        <w:t xml:space="preserve"> </w:t>
      </w:r>
      <w:r>
        <w:t xml:space="preserve">in</w:t>
      </w:r>
      <w:r>
        <w:t xml:space="preserve"> </w:t>
      </w:r>
      <w:r>
        <w:rPr>
          <w:iCs/>
          <w:i/>
          <w:bCs/>
          <w:b/>
        </w:rPr>
        <w:t xml:space="preserve">"Japan, Kyoto"</w:t>
      </w:r>
      <w:r>
        <w:t xml:space="preserve">, is irreplaceable. It has shaped not only my approach to teaching but also my worldview, emphasizing the importance of empathy, adaptability, and lifelong learning. As I look toward future endeavors in education, I am inspired by the memories made here and remain committed to fostering meaningful connections with students worldwide.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Japan, Kyoto</dc:title>
  <dc:creator/>
  <dc:language>en</dc:language>
  <cp:keywords/>
  <dcterms:created xsi:type="dcterms:W3CDTF">2026-07-30T03:58:27Z</dcterms:created>
  <dcterms:modified xsi:type="dcterms:W3CDTF">2026-07-30T03:58:27Z</dcterms:modified>
</cp:coreProperties>
</file>

<file path=docProps/custom.xml><?xml version="1.0" encoding="utf-8"?>
<Properties xmlns="http://schemas.openxmlformats.org/officeDocument/2006/custom-properties" xmlns:vt="http://schemas.openxmlformats.org/officeDocument/2006/docPropsVTypes"/>
</file>