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Teacher</w:t>
      </w:r>
      <w:r>
        <w:t xml:space="preserve"> </w:t>
      </w:r>
      <w:r>
        <w:t xml:space="preserve">Primary</w:t>
      </w:r>
      <w:r>
        <w:t xml:space="preserve"> </w:t>
      </w:r>
      <w:r>
        <w:t xml:space="preserve">in</w:t>
      </w:r>
      <w:r>
        <w:t xml:space="preserve"> </w:t>
      </w:r>
      <w:r>
        <w:t xml:space="preserve">Philippines</w:t>
      </w:r>
      <w:r>
        <w:t xml:space="preserve"> </w:t>
      </w:r>
      <w:r>
        <w:t xml:space="preserve">Manila</w:t>
      </w:r>
    </w:p>
    <w:bookmarkStart w:id="25" w:name="X1149532a70946cd21463be59fa11b8eee3f2b23"/>
    <w:p>
      <w:pPr>
        <w:pStyle w:val="Heading1"/>
      </w:pPr>
      <w:r>
        <w:t xml:space="preserve">The Heartbeat of the Streets: A Reflection on Being a Teacher Primary in Philippines Manila</w:t>
      </w:r>
    </w:p>
    <w:p>
      <w:pPr>
        <w:pStyle w:val="FirstParagraph"/>
      </w:pPr>
      <w:r>
        <w:t xml:space="preserve">A Journey of Resilience, Faith, and Hope in the Capital City</w:t>
      </w:r>
    </w:p>
    <w:p>
      <w:pPr>
        <w:pStyle w:val="BodyText"/>
      </w:pPr>
      <w:r>
        <w:t xml:space="preserve">To speak of being a Teacher Primary is to speak of an vocation that transcends mere instruction. It is to stand at the threshold where curiosity meets guidance, where innocence meets structure, and where potential meets opportunity. However when one adds "Philippines Manila" to this identity the landscape shifts dramatically becoming complex vibrant challenging and deeply rewarding simultaneously.</w:t>
      </w:r>
    </w:p>
    <w:bookmarkStart w:id="20" w:name="Xab42c170dd5e941f2dc23ecde82d6fa83b4b304"/>
    <w:p>
      <w:pPr>
        <w:pStyle w:val="Heading2"/>
      </w:pPr>
      <w:r>
        <w:t xml:space="preserve">The Unique Landscape of Philippine Education</w:t>
      </w:r>
    </w:p>
    <w:p>
      <w:pPr>
        <w:pStyle w:val="FirstParagraph"/>
      </w:pPr>
      <w:r>
        <w:t xml:space="preserve">In the Philippines education is not merely a system; it is a religion for many families who view teachers as modern-day saints. For Teacher Primary, this weight of expectation is both burdensome and empowering. We are not just teaching reading writing and arithmetic; we are shaping the moral compass of the nation’s future leaders citizens workers and innovators.</w:t>
      </w:r>
    </w:p>
    <w:p>
      <w:pPr>
        <w:pStyle w:val="BodyText"/>
      </w:pPr>
      <w:r>
        <w:t xml:space="preserve">The K to 12 curriculum in the Philippines aims to holistic development but its implementation varies wildly depending on location resources community support teacher quality student needs Teacher Primary often find themselves working as psychologists counselors social workers artists musicians and sometimes even parents replacing absent guardians during crises like Typhoon Ondoy or the recent pandemic.</w:t>
      </w:r>
    </w:p>
    <w:bookmarkEnd w:id="20"/>
    <w:bookmarkStart w:id="21" w:name="X5fb1d483cd5c2ec8e45b9641cf212953f157bd5"/>
    <w:p>
      <w:pPr>
        <w:pStyle w:val="Heading2"/>
      </w:pPr>
      <w:r>
        <w:t xml:space="preserve">The Dynamics of Manila: Urban Education in the Metro</w:t>
      </w:r>
    </w:p>
    <w:p>
      <w:pPr>
        <w:pStyle w:val="FirstParagraph"/>
      </w:pPr>
      <w:r>
        <w:t xml:space="preserve">If we narrow our focus to Philippines Manila, then we enter a world of stark contrasts and intense energy. Manila is often described as "The City of Dreams," but for Teacher Primary, it can also be a city of survival. The classrooms in this metropolitan area are microcosms of Philippine society at large.</w:t>
      </w:r>
    </w:p>
    <w:p>
      <w:pPr>
        <w:pStyle w:val="BodyText"/>
      </w:pPr>
      <w:r>
        <w:t xml:space="preserve">In public schools across districts like Tondo, Quiapo or Sampaloc, Teacher Primary face overcrowded classrooms sometimes with eighty to one hundred students per class. Imagine teaching foundational literacy to twenty-five children each with unique learning styles behavioral patterns and emotional needs when you only have two blackboards half a piece of chalk and no electricity due to brownouts.</w:t>
      </w:r>
    </w:p>
    <w:p>
      <w:pPr>
        <w:pStyle w:val="BodyText"/>
      </w:pPr>
      <w:r>
        <w:t xml:space="preserve">This reality forces innovation. Teacher Primary in Manila become masters of improvisation: using recycled materials as manipulatives for math lessons turning street rhymes into mnemonic devices for English pronunciation, organizing peer-to-peer tutoring systems because individual attention seems impossible yet essential.</w:t>
      </w:r>
    </w:p>
    <w:bookmarkEnd w:id="21"/>
    <w:bookmarkStart w:id="22" w:name="Xb5bfbb7aae617b639e0887f31b45041a4513af4"/>
    <w:p>
      <w:pPr>
        <w:pStyle w:val="Heading2"/>
      </w:pPr>
      <w:r>
        <w:t xml:space="preserve">Cultural Nuances and Community Engagement</w:t>
      </w:r>
    </w:p>
    <w:p>
      <w:pPr>
        <w:pStyle w:val="FirstParagraph"/>
      </w:pPr>
      <w:r>
        <w:t xml:space="preserve">Being a Teacher Primary in Philippines Manila also means navigating intricate social fabrics. In many neighborhoods, the school serves as the community center. Parents may work long hours in factories offices or even informal sectors selling goods on sidewalks, leaving their children largely independent by early afternoon.</w:t>
      </w:r>
    </w:p>
    <w:p>
      <w:pPr>
        <w:pStyle w:val="BodyText"/>
      </w:pPr>
      <w:r>
        <w:t xml:space="preserve">This situation places additional responsibilities upon us as educators. We must be vigilant observers of signs neglect hunger abuse exploitation while maintaining academic rigor. At same time we draw strength from strong sense of bayanihan (communal unity). When a flood hits, neighbors come together to help clean classrooms; when exams approach, elders volunteer to read stories aloud.</w:t>
      </w:r>
    </w:p>
    <w:p>
      <w:pPr>
        <w:pStyle w:val="BodyText"/>
      </w:pPr>
      <w:r>
        <w:t xml:space="preserve">This interconnectedness reminds me daily that education does not happen in isolation—it thrives within communities. As Teacher Primary we are bridges between home and school between poverty and possibility ignorance empowerment.</w:t>
      </w:r>
    </w:p>
    <w:bookmarkEnd w:id="22"/>
    <w:bookmarkStart w:id="23" w:name="Xdc97c2bb0dd3abb8a23e51d57611771c2f1b1d9"/>
    <w:p>
      <w:pPr>
        <w:pStyle w:val="Heading2"/>
      </w:pPr>
      <w:r>
        <w:t xml:space="preserve">The Emotional Toll and Triumphant Rewards</w:t>
      </w:r>
    </w:p>
    <w:p>
      <w:pPr>
        <w:pStyle w:val="FirstParagraph"/>
      </w:pPr>
      <w:r>
        <w:t xml:space="preserve">I cannot write about this profession without acknowledging its emotional toll. Burnout is real, especially in high-pressure urban settings like Manila where traffic commutes drain energy before the day even begins. Low salaries relative to cost of living add stress, leading many talented individuals to leave teaching for more lucrative opportunities abroad.</w:t>
      </w:r>
    </w:p>
    <w:p>
      <w:pPr>
        <w:pStyle w:val="BodyText"/>
      </w:pPr>
      <w:r>
        <w:t xml:space="preserve">Yet what keeps us here? What sustains Teacher Primary through endless grading sessions challenging disciplinary issues bureaucratic red tape?</w:t>
      </w:r>
    </w:p>
    <w:p>
      <w:pPr>
        <w:pStyle w:val="BodyText"/>
      </w:pPr>
      <w:r>
        <w:t xml:space="preserve">The answer lies in small victories. It is the child who reads their first sentence without hesitation. It is the shy student who raises hand confidently after months of encouragement. It is parent tearfully thanking you for giving hope to their son daughter who might otherwise have dropped out.</w:t>
      </w:r>
    </w:p>
    <w:p>
      <w:pPr>
        <w:pStyle w:val="BodyText"/>
      </w:pPr>
      <w:r>
        <w:t xml:space="preserve">In Philippines Manila, where dreams often clash with harsh realities seeing a young mind awaken feels miraculous. That moment when understanding dawns—when confusion turns into clarity—is worth every sacrifice.</w:t>
      </w:r>
    </w:p>
    <w:bookmarkEnd w:id="23"/>
    <w:bookmarkStart w:id="24" w:name="X17957e7918b73803643aa932d493ceeda9a3082"/>
    <w:p>
      <w:pPr>
        <w:pStyle w:val="Heading2"/>
      </w:pPr>
      <w:r>
        <w:t xml:space="preserve">A Call to Action: Empowering Teacher Primary</w:t>
      </w:r>
    </w:p>
    <w:p>
      <w:pPr>
        <w:pStyle w:val="FirstParagraph"/>
      </w:pPr>
      <w:r>
        <w:t xml:space="preserve">As I reflect on my journey thus far, I recognize the urgent need for systemic support for Teacher Primary in Philippines Manila. Governments policymakers communities must invest not just financially but emotionally intellectually spiritually.</w:t>
      </w:r>
    </w:p>
    <w:p>
      <w:pPr>
        <w:numPr>
          <w:ilvl w:val="0"/>
          <w:numId w:val="1001"/>
        </w:numPr>
        <w:pStyle w:val="Compact"/>
      </w:pPr>
      <w:r>
        <w:rPr>
          <w:bCs/>
          <w:b/>
        </w:rPr>
        <w:t xml:space="preserve">Adequate Resources:</w:t>
      </w:r>
      <w:r>
        <w:t xml:space="preserve"> </w:t>
      </w:r>
      <w:r>
        <w:t xml:space="preserve">Schools deserve proper facilities books technology safe environments.</w:t>
      </w:r>
    </w:p>
    <w:p>
      <w:pPr>
        <w:numPr>
          <w:ilvl w:val="0"/>
          <w:numId w:val="1001"/>
        </w:numPr>
        <w:pStyle w:val="Compact"/>
      </w:pPr>
      <w:r>
        <w:rPr>
          <w:bCs/>
          <w:b/>
        </w:rPr>
        <w:t xml:space="preserve">Mental Health Support:</w:t>
      </w:r>
      <w:r>
        <w:t xml:space="preserve"> </w:t>
      </w:r>
      <w:r>
        <w:t xml:space="preserve">Teachers need counseling services peer support groups manageable workloads.</w:t>
      </w:r>
    </w:p>
    <w:p>
      <w:pPr>
        <w:numPr>
          <w:ilvl w:val="0"/>
          <w:numId w:val="1001"/>
        </w:numPr>
        <w:pStyle w:val="Compact"/>
      </w:pPr>
      <w:r>
        <w:rPr>
          <w:bCs/>
          <w:b/>
        </w:rPr>
        <w:t xml:space="preserve">Societal Respect:</w:t>
      </w:r>
    </w:p>
    <w:p>
      <w:pPr>
        <w:numPr>
          <w:ilvl w:val="0"/>
          <w:numId w:val="1001"/>
        </w:numPr>
        <w:pStyle w:val="Compact"/>
      </w:pPr>
      <w:r>
        <w:rPr>
          <w:bCs/>
          <w:b/>
        </w:rPr>
        <w:t xml:space="preserve">Professional Development:</w:t>
      </w:r>
    </w:p>
    <w:p>
      <w:pPr>
        <w:pStyle w:val="BlockText"/>
      </w:pPr>
      <w:r>
        <w:t xml:space="preserve">"A nation that continues to primarily invest its money in arms rather than in educating its youth is like a man standing on one leg." — Nelson Mandela</w:t>
      </w:r>
    </w:p>
    <w:p>
      <w:pPr>
        <w:pStyle w:val="FirstParagraph"/>
      </w:pPr>
      <w:r>
        <w:t xml:space="preserve">In conclusion my experience as Teacher Primary in Philippines Manila has been transformative humbling exhilarating exhausting rewarding all at once. Each day brings new challenges but also profound joys that reinforce why I chose this path.</w:t>
      </w:r>
    </w:p>
    <w:p>
      <w:pPr>
        <w:pStyle w:val="BodyText"/>
      </w:pPr>
      <w:r>
        <w:t xml:space="preserve">We are planting seeds under difficult conditions expecting trees whose shade we may never sit beneath ourselves—but knowing others will benefit from fruits borne centuries henceforth. This legacy defines us not only as educators but as stewards of humanity itself.</w:t>
      </w:r>
    </w:p>
    <w:p>
      <w:pPr>
        <w:pStyle w:val="BodyText"/>
      </w:pPr>
      <w:r>
        <w:t xml:space="preserve">To anyone considering joining ranks of Teacher Primary in Philippines Manila let me say this: Prepare yourself well embrace uncertainty with open arms lean heavily upon faith hope community because together we create miracles every single day within walls classrooms streets neighborhoods across capital city known globally only partially for its struggles but truly known by those who know deeply for its enduring spirit resilience brilliance light shining brightly amidst darkness forevermore amen.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Teacher Primary in Philippines Manila</dc:title>
  <dc:creator/>
  <dc:language>en</dc:language>
  <cp:keywords/>
  <dcterms:created xsi:type="dcterms:W3CDTF">2026-07-30T04:29:26Z</dcterms:created>
  <dcterms:modified xsi:type="dcterms:W3CDTF">2026-07-30T04:29:26Z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