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Teaching</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01c59327621dc8386ec096db3f3fce2ec1e2523"/>
    <w:p>
      <w:pPr>
        <w:pStyle w:val="Heading1"/>
      </w:pPr>
      <w:r>
        <w:t xml:space="preserve">Bridging Cultures and Classrooms: A Reflection on Being a Teacher Primary in South Korea, Seoul</w:t>
      </w:r>
    </w:p>
    <w:p>
      <w:pPr>
        <w:pStyle w:val="FirstParagraph"/>
      </w:pPr>
      <w:r>
        <w:t xml:space="preserve">The journey of becoming an educator is never merely about the transmission of facts; it is a profound exercise in cultural immersion, adaptability, and human connection. For those who choose to serve as a</w:t>
      </w:r>
      <w:r>
        <w:t xml:space="preserve"> </w:t>
      </w:r>
      <w:r>
        <w:t xml:space="preserve">Teacher Primary</w:t>
      </w:r>
      <w:r>
        <w:t xml:space="preserve"> </w:t>
      </w:r>
      <w:r>
        <w:t xml:space="preserve">level instructor within the bustling metropolis of</w:t>
      </w:r>
      <w:r>
        <w:t xml:space="preserve"> </w:t>
      </w:r>
      <w:r>
        <w:t xml:space="preserve">South Korea, Seoul</w:t>
      </w:r>
      <w:r>
        <w:t xml:space="preserve">, this journey takes on a unique dimension. It requires not only pedagogical skill but also a deep respect for the distinct educational heritage and rapid modernization that define life in the capital. This reflection paper explores the intricate balance between maintaining professional integrity, fostering genuine relationships with students, and navigating the complex social fabric of teaching English in one of Asia’s most dynamic cities.</w:t>
      </w:r>
    </w:p>
    <w:bookmarkStart w:id="20" w:name="Xb30872538ee088438c697297fdbe4dad069282a"/>
    <w:p>
      <w:pPr>
        <w:pStyle w:val="Heading2"/>
      </w:pPr>
      <w:r>
        <w:t xml:space="preserve">The Context: Seoul as a Microcosm of Modern Education</w:t>
      </w:r>
    </w:p>
    <w:p>
      <w:pPr>
        <w:pStyle w:val="FirstParagraph"/>
      </w:pPr>
      <w:r>
        <w:t xml:space="preserve">To understand the role of a teacher in this context, one must first appreciate the environment.</w:t>
      </w:r>
      <w:r>
        <w:t xml:space="preserve"> </w:t>
      </w:r>
      <w:r>
        <w:t xml:space="preserve">South Korea, Seoul</w:t>
      </w:r>
      <w:r>
        <w:t xml:space="preserve">, is a city where tradition and hyper-modernity coexist seamlessly. The skyline is dominated by towering skyscrapers and high-speed internet infrastructure, yet just blocks away from Gangnam Station, ancient temples stand in quiet dignity. This duality mirrors the educational landscape itself. On one hand, there is an intense pressure for academic excellence; on the other, there is a growing emphasis on holistic development and international exposure.</w:t>
      </w:r>
    </w:p>
    <w:p>
      <w:pPr>
        <w:pStyle w:val="BodyText"/>
      </w:pPr>
      <w:r>
        <w:t xml:space="preserve">As a</w:t>
      </w:r>
      <w:r>
        <w:t xml:space="preserve"> </w:t>
      </w:r>
      <w:r>
        <w:t xml:space="preserve">Teacher Primary</w:t>
      </w:r>
      <w:r>
        <w:t xml:space="preserve">, I found myself entering classrooms that were filled with students who were already digitally native. The children in Seoul are often exposed to global media and technology from a very young age, which means they possess a certain level of English proficiency and curiosity before they even step into my classroom. However, this also presents a challenge: how to keep lessons engaging when the students’ attention is constantly vying for their focus against screens and social pressures. The role is not just to teach vocabulary or grammar but to provide a safe space where failure is acceptable, where speaking up is rewarded over silence, and where confidence is built alongside competence.</w:t>
      </w:r>
    </w:p>
    <w:bookmarkEnd w:id="20"/>
    <w:bookmarkStart w:id="21" w:name="X943589b659746f2bba91c3a2744ada64c3fb37a"/>
    <w:p>
      <w:pPr>
        <w:pStyle w:val="Heading2"/>
      </w:pPr>
      <w:r>
        <w:t xml:space="preserve">Cultural Nuances in the Primary Classroom</w:t>
      </w:r>
    </w:p>
    <w:p>
      <w:pPr>
        <w:pStyle w:val="FirstParagraph"/>
      </w:pPr>
      <w:r>
        <w:t xml:space="preserve">The most significant aspect of teaching in</w:t>
      </w:r>
      <w:r>
        <w:t xml:space="preserve"> </w:t>
      </w:r>
      <w:r>
        <w:t xml:space="preserve">South Korea, Seoul</w:t>
      </w:r>
      <w:r>
        <w:t xml:space="preserve">, is navigating the cultural expectations surrounding education. In many Western contexts, primary education emphasizes play-based learning and student-led discovery to a degree that might seem radical here. In Korea, respect for hierarchy and authority is deeply ingrained. Students are taught to listen quietly and respect their elders and teachers above all else.</w:t>
      </w:r>
    </w:p>
    <w:p>
      <w:pPr>
        <w:pStyle w:val="BodyText"/>
      </w:pPr>
      <w:r>
        <w:t xml:space="preserve">Initially, I struggled with this dynamic. I wanted my classroom to be loud, chaotic in the best possible way, and full of student debate. However, I learned that imposing a purely Western style of interaction could create discomfort for both myself and the students. Instead, I adapted my approach as a</w:t>
      </w:r>
      <w:r>
        <w:t xml:space="preserve"> </w:t>
      </w:r>
      <w:r>
        <w:t xml:space="preserve">Teacher Primary</w:t>
      </w:r>
      <w:r>
        <w:t xml:space="preserve"> </w:t>
      </w:r>
      <w:r>
        <w:t xml:space="preserve">by blending structure with engagement. I used visual aids, movement, and gamification to encourage participation without breaking the cultural norm of respect. I realized that being an effective teacher in Seoul does not mean changing culture but rather bridging it. By showing genuine interest in Korean holidays such as Chuseok or Seollal, and by learning basic phrases of the local language, I gained trust. This trust allowed students to open up gradually, transforming from shy observers into eager participants.</w:t>
      </w:r>
    </w:p>
    <w:bookmarkEnd w:id="21"/>
    <w:bookmarkStart w:id="22" w:name="Xd1fffa4eb6ece159b122e6845316d61240b90dd"/>
    <w:p>
      <w:pPr>
        <w:pStyle w:val="Heading2"/>
      </w:pPr>
      <w:r>
        <w:t xml:space="preserve">The Challenge of High Expectations and Well-being</w:t>
      </w:r>
    </w:p>
    <w:p>
      <w:pPr>
        <w:pStyle w:val="FirstParagraph"/>
      </w:pPr>
      <w:r>
        <w:t xml:space="preserve">A critical reflection on teaching in this region involves the issue of well-being. The academic pressure in South Korea is legendary, with the concept of *Hagwon* (cram schools) dictating much of a child’s life after school hours. As a</w:t>
      </w:r>
      <w:r>
        <w:t xml:space="preserve"> </w:t>
      </w:r>
      <w:r>
        <w:t xml:space="preserve">Teacher Primary</w:t>
      </w:r>
      <w:r>
        <w:t xml:space="preserve">, I often felt the weight of these expectations. Parents sometimes viewed English classes as another metric for future success rather than an opportunity for joy and cultural exchange.</w:t>
      </w:r>
    </w:p>
    <w:p>
      <w:pPr>
        <w:pStyle w:val="BodyText"/>
      </w:pPr>
      <w:r>
        <w:t xml:space="preserve">This required me to constantly re-evaluate my teaching philosophy. It was easy to succumb to the pressure of producing measurable results quickly, but true education is slower and more subtle. I began to focus on "micro-wins." Celebrating a student’s first complete sentence without translation, or their willingness to try a difficult pronunciation, became central to my daily practice. In</w:t>
      </w:r>
      <w:r>
        <w:t xml:space="preserve"> </w:t>
      </w:r>
      <w:r>
        <w:t xml:space="preserve">South Korea, Seoul</w:t>
      </w:r>
      <w:r>
        <w:t xml:space="preserve">, where the pace of life is fast and competitive, the English classroom needed to be an oasis of patience. I learned that my role was not just that of an instructor but also a mentor who could model balance and resilience for children who are often over-scheduled.</w:t>
      </w:r>
    </w:p>
    <w:bookmarkEnd w:id="22"/>
    <w:bookmarkStart w:id="23" w:name="professional-growth-through-community"/>
    <w:p>
      <w:pPr>
        <w:pStyle w:val="Heading2"/>
      </w:pPr>
      <w:r>
        <w:t xml:space="preserve">Professional Growth Through Community</w:t>
      </w:r>
    </w:p>
    <w:p>
      <w:pPr>
        <w:pStyle w:val="FirstParagraph"/>
      </w:pPr>
      <w:r>
        <w:t xml:space="preserve">No teacher operates in isolation, and the community aspect of working in Seoul has been invaluable. The network of international educators provides a support system that is essential for navigating cultural shocks. Sharing experiences with colleagues who also serve as</w:t>
      </w:r>
      <w:r>
        <w:t xml:space="preserve"> </w:t>
      </w:r>
      <w:r>
        <w:t xml:space="preserve">Teacher Primary</w:t>
      </w:r>
      <w:r>
        <w:t xml:space="preserve"> </w:t>
      </w:r>
      <w:r>
        <w:t xml:space="preserve">figures allowed me to exchange strategies for classroom management that work specifically within the Korean context. We discussed everything from how to handle difficult parents to how to incorporate Korean pop culture (K-Pop and K-Drama) into lesson plans effectively.</w:t>
      </w:r>
    </w:p>
    <w:p>
      <w:pPr>
        <w:pStyle w:val="BodyText"/>
      </w:pPr>
      <w:r>
        <w:t xml:space="preserve">Furthermore, living in</w:t>
      </w:r>
      <w:r>
        <w:t xml:space="preserve"> </w:t>
      </w:r>
      <w:r>
        <w:t xml:space="preserve">South Korea, Seoul</w:t>
      </w:r>
      <w:r>
        <w:t xml:space="preserve">, has taught me lessons that extend far beyond the classroom walls. The accessibility of healthcare, the safety of public spaces, and the kindness of strangers have shaped my personal growth as much as my professional development. These experiences have made me a more empathetic human being, which in turn makes me a better teacher. Empathy is the bridge between two different worlds—the world of traditional Korean education and the global perspective I aim to provide.</w:t>
      </w:r>
    </w:p>
    <w:bookmarkEnd w:id="23"/>
    <w:bookmarkStart w:id="24" w:name="conclusion-a-transformative-experience"/>
    <w:p>
      <w:pPr>
        <w:pStyle w:val="Heading2"/>
      </w:pPr>
      <w:r>
        <w:t xml:space="preserve">Conclusion: A Transformative Experience</w:t>
      </w:r>
    </w:p>
    <w:p>
      <w:pPr>
        <w:pStyle w:val="FirstParagraph"/>
      </w:pPr>
      <w:r>
        <w:t xml:space="preserve">In conclusion, serving as a</w:t>
      </w:r>
      <w:r>
        <w:t xml:space="preserve"> </w:t>
      </w:r>
      <w:r>
        <w:t xml:space="preserve">Teacher Primary</w:t>
      </w:r>
      <w:r>
        <w:t xml:space="preserve"> </w:t>
      </w:r>
      <w:r>
        <w:t xml:space="preserve">in</w:t>
      </w:r>
      <w:r>
        <w:t xml:space="preserve"> </w:t>
      </w:r>
      <w:r>
        <w:t xml:space="preserve">South Korea, Seoul</w:t>
      </w:r>
      <w:r>
        <w:t xml:space="preserve">, is a transformative experience that challenges preconceived notions about education and culture. It demands flexibility, cultural sensitivity, and emotional intelligence. The students I taught are not merely recipients of information; they are the future leaders of a nation that values both its history and its global competitiveness.</w:t>
      </w:r>
    </w:p>
    <w:p>
      <w:pPr>
        <w:pStyle w:val="BodyText"/>
      </w:pPr>
      <w:r>
        <w:t xml:space="preserve">This role has taught me that teaching is not a one-way street but a mutual exchange. While I came to teach English, I left with lessons on discipline, community, respect, and resilience. The experience in Seoul has redefined my understanding of what it means to be an educator globally. It has shown me that even in the most structured environments, there is room for creativity and connection if approached with humility and heart. As I reflect on this journey, I recognize that the impact of a</w:t>
      </w:r>
      <w:r>
        <w:t xml:space="preserve"> </w:t>
      </w:r>
      <w:r>
        <w:t xml:space="preserve">Teacher Primary</w:t>
      </w:r>
      <w:r>
        <w:t xml:space="preserve"> </w:t>
      </w:r>
      <w:r>
        <w:t xml:space="preserve">in</w:t>
      </w:r>
      <w:r>
        <w:t xml:space="preserve"> </w:t>
      </w:r>
      <w:r>
        <w:t xml:space="preserve">South Korea, Seoul</w:t>
      </w:r>
      <w:r>
        <w:t xml:space="preserve">, ripples far beyond the classroom, shaping young minds during their most formative years and fostering cross-cultural understanding in a rapidly changing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Teaching in South Korea, Seoul</dc:title>
  <dc:creator/>
  <dc:language>en</dc:language>
  <cp:keywords/>
  <dcterms:created xsi:type="dcterms:W3CDTF">2026-07-29T21:53:13Z</dcterms:created>
  <dcterms:modified xsi:type="dcterms:W3CDTF">2026-07-29T21:53:13Z</dcterms:modified>
</cp:coreProperties>
</file>

<file path=docProps/custom.xml><?xml version="1.0" encoding="utf-8"?>
<Properties xmlns="http://schemas.openxmlformats.org/officeDocument/2006/custom-properties" xmlns:vt="http://schemas.openxmlformats.org/officeDocument/2006/docPropsVTypes"/>
</file>