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Teaching</w:t>
      </w:r>
      <w:r>
        <w:t xml:space="preserve"> </w:t>
      </w:r>
      <w:r>
        <w:t xml:space="preserve">in</w:t>
      </w:r>
      <w:r>
        <w:t xml:space="preserve"> </w:t>
      </w:r>
      <w:r>
        <w:t xml:space="preserve">Venezuela:</w:t>
      </w:r>
      <w:r>
        <w:t xml:space="preserve"> </w:t>
      </w:r>
      <w:r>
        <w:t xml:space="preserve">A</w:t>
      </w:r>
      <w:r>
        <w:t xml:space="preserve"> </w:t>
      </w:r>
      <w:r>
        <w:t xml:space="preserve">Primary</w:t>
      </w:r>
      <w:r>
        <w:t xml:space="preserve"> </w:t>
      </w:r>
      <w:r>
        <w:t xml:space="preserve">Educator's</w:t>
      </w:r>
      <w:r>
        <w:t xml:space="preserve"> </w:t>
      </w:r>
      <w:r>
        <w:t xml:space="preserve">Journey</w:t>
      </w:r>
    </w:p>
    <w:bookmarkStart w:id="25" w:name="X34c52447b68e8661899bee62db119b14a56c4d1"/>
    <w:p>
      <w:pPr>
        <w:pStyle w:val="Heading1"/>
      </w:pPr>
      <w:r>
        <w:t xml:space="preserve">The Anchor in the Storm: A Reflection on Being a Primary Teacher in Venezuela, Caracas</w:t>
      </w:r>
    </w:p>
    <w:p>
      <w:pPr>
        <w:pStyle w:val="FirstParagraph"/>
      </w:pPr>
      <w:r>
        <w:t xml:space="preserve">To understand the essence of being a</w:t>
      </w:r>
      <w:r>
        <w:t xml:space="preserve"> </w:t>
      </w:r>
      <w:r>
        <w:rPr>
          <w:bCs/>
          <w:b/>
        </w:rPr>
        <w:t xml:space="preserve">Teacher Primary</w:t>
      </w:r>
      <w:r>
        <w:t xml:space="preserve">, one must first look beyond the pedagogical theories and into the lived reality of those who enact them daily. In many parts of the world, teaching is viewed as a profession defined by curriculum standards, standardized testing, and career progression. However, in</w:t>
      </w:r>
      <w:r>
        <w:t xml:space="preserve"> </w:t>
      </w:r>
      <w:r>
        <w:rPr>
          <w:bCs/>
          <w:b/>
        </w:rPr>
        <w:t xml:space="preserve">Venezuela Caracas</w:t>
      </w:r>
      <w:r>
        <w:t xml:space="preserve">, the role transcends these conventional boundaries. Here, teaching primary education is not merely a job; it is an act of profound resilience, social stewardship, and emotional labor. This reflection seeks to explore the complex intersection of professional duty and personal sacrifice that defines my experience as an educator in one of South America’s most volatile capitals.</w:t>
      </w:r>
    </w:p>
    <w:bookmarkStart w:id="20" w:name="the-context-education-amidst-crisis"/>
    <w:p>
      <w:pPr>
        <w:pStyle w:val="Heading2"/>
      </w:pPr>
      <w:r>
        <w:t xml:space="preserve">The Context: Education Amidst Crisis</w:t>
      </w:r>
    </w:p>
    <w:p>
      <w:pPr>
        <w:pStyle w:val="FirstParagraph"/>
      </w:pPr>
      <w:r>
        <w:t xml:space="preserve">The backdrop against which this narrative unfolds is critical. Caracas, often described as a city of contrasts where extreme wealth coexists with severe poverty, has been grappling with a prolonged socio-economic crisis for over a decade. For the primary school system in Venezuela, this means navigating crumbling infrastructure, frequent power outages that disrupt digital learning attempts and physical comfort alike, and severe shortages of basic supplies such as pencils, paper, and textbooks. Yet despite these overwhelming obstacles the</w:t>
      </w:r>
      <w:r>
        <w:t xml:space="preserve"> </w:t>
      </w:r>
      <w:r>
        <w:rPr>
          <w:bCs/>
          <w:b/>
        </w:rPr>
        <w:t xml:space="preserve">Teacher Primary</w:t>
      </w:r>
      <w:r>
        <w:t xml:space="preserve"> </w:t>
      </w:r>
      <w:r>
        <w:t xml:space="preserve">remains present. The decision to walk into a classroom in Caracas every day is an act of defiance against despair.</w:t>
      </w:r>
    </w:p>
    <w:p>
      <w:pPr>
        <w:pStyle w:val="BodyText"/>
      </w:pPr>
      <w:r>
        <w:t xml:space="preserve">When I arrive at my school, often navigating traffic that can paralyze the city for hours or dealing with transportation strikes, I am reminded of the fragility of normalcy. The walls may be peeling and the water supply unreliable, but inside those four walls lies a sanctuary. For many students in Caracas’ primary schools, the school day is not just about learning to read or write; it is their only guaranteed access to nutrition through government meal programs, safety from street violence, and emotional stability amidst family uncertainty. The</w:t>
      </w:r>
      <w:r>
        <w:t xml:space="preserve"> </w:t>
      </w:r>
      <w:r>
        <w:rPr>
          <w:bCs/>
          <w:b/>
        </w:rPr>
        <w:t xml:space="preserve">Teacher Primary</w:t>
      </w:r>
      <w:r>
        <w:t xml:space="preserve"> </w:t>
      </w:r>
      <w:r>
        <w:t xml:space="preserve">becomes a guardian of this stability.</w:t>
      </w:r>
    </w:p>
    <w:bookmarkEnd w:id="20"/>
    <w:bookmarkStart w:id="21" w:name="the-role-beyond-instruction"/>
    <w:p>
      <w:pPr>
        <w:pStyle w:val="Heading2"/>
      </w:pPr>
      <w:r>
        <w:t xml:space="preserve">The Role Beyond Instruction</w:t>
      </w:r>
    </w:p>
    <w:p>
      <w:pPr>
        <w:pStyle w:val="FirstParagraph"/>
      </w:pPr>
      <w:r>
        <w:t xml:space="preserve">In the context of Venezuela Caracas, the definition of a primary teacher expands significantly. While academic instruction is vital, it is secondary to the holistic care required by students who are witnessing their world shift beneath them. Many children in primary schools carry invisible burdens: they may be hungry because families cannot afford food; they may be anxious due to political instability or the potential emigration of a parent; or they may be grieving the loss of extended family members who have left for other countries.</w:t>
      </w:r>
    </w:p>
    <w:p>
      <w:pPr>
        <w:pStyle w:val="BodyText"/>
      </w:pPr>
      <w:r>
        <w:t xml:space="preserve">Therefore, my role as a</w:t>
      </w:r>
      <w:r>
        <w:t xml:space="preserve"> </w:t>
      </w:r>
      <w:r>
        <w:rPr>
          <w:bCs/>
          <w:b/>
        </w:rPr>
        <w:t xml:space="preserve">Teacher Primary</w:t>
      </w:r>
      <w:r>
        <w:t xml:space="preserve"> </w:t>
      </w:r>
      <w:r>
        <w:t xml:space="preserve">in Caracas involves being part psychologist, part social worker, and above all, part parent. It requires patience that is often drained by societal pressures outside the school gates. When a student struggles to focus during math class, I do not see it merely as a lack of attention span; I see it as a symptom of hunger or fear. The pedagogy shifts from rote learning to trauma-informed education, adapted locally without formal training but learned through necessity and empathy.</w:t>
      </w:r>
    </w:p>
    <w:bookmarkEnd w:id="21"/>
    <w:bookmarkStart w:id="22" w:name="Xb51bf956a7c5d554609da6527f8c98227dd302b"/>
    <w:p>
      <w:pPr>
        <w:pStyle w:val="Heading2"/>
      </w:pPr>
      <w:r>
        <w:t xml:space="preserve">The Emotional Toll and the Source of Strength</w:t>
      </w:r>
    </w:p>
    <w:p>
      <w:pPr>
        <w:pStyle w:val="FirstParagraph"/>
      </w:pPr>
      <w:r>
        <w:t xml:space="preserve">It is impossible to reflect on this topic without addressing the emotional weight carried by educators in Venezuela. The brain drain has affected all sectors, including education. Many colleagues have left Caracas for opportunities abroad, leaving behind a skeleton crew of dedicated professionals who remain out of loyalty to their students and their community. This exodus creates a sense of isolation among those who stay. The</w:t>
      </w:r>
      <w:r>
        <w:t xml:space="preserve"> </w:t>
      </w:r>
      <w:r>
        <w:rPr>
          <w:bCs/>
          <w:b/>
        </w:rPr>
        <w:t xml:space="preserve">Teacher Primary</w:t>
      </w:r>
      <w:r>
        <w:t xml:space="preserve"> </w:t>
      </w:r>
      <w:r>
        <w:t xml:space="preserve">often feels unsupported by the state, undervalued by society, and exhausted by the constant struggle to provide quality education under suboptimal conditions.</w:t>
      </w:r>
    </w:p>
    <w:p>
      <w:pPr>
        <w:pStyle w:val="BodyText"/>
      </w:pPr>
      <w:r>
        <w:t xml:space="preserve">However, this struggle is also where the deepest rewards are found. In Venezuela Caracas, trust between teacher and student is built on shared vulnerability. When a child shares their meager lunch with a classmate because they know that child did not bring any, or when a parent expresses gratitude for simply providing a safe space for their offspring, it reaffirms the purpose of the profession. These moments remind us that education is fundamentally human. It is about connection, presence, and hope.</w:t>
      </w:r>
    </w:p>
    <w:bookmarkEnd w:id="22"/>
    <w:bookmarkStart w:id="23" w:name="resilience-as-pedagogy"/>
    <w:p>
      <w:pPr>
        <w:pStyle w:val="Heading2"/>
      </w:pPr>
      <w:r>
        <w:t xml:space="preserve">Resilience as Pedagogy</w:t>
      </w:r>
    </w:p>
    <w:p>
      <w:pPr>
        <w:pStyle w:val="FirstParagraph"/>
      </w:pPr>
      <w:r>
        <w:t xml:space="preserve">Innovation in Venezuelan primary classrooms has emerged not from technology or funding, but from necessity. As a</w:t>
      </w:r>
      <w:r>
        <w:t xml:space="preserve"> </w:t>
      </w:r>
      <w:r>
        <w:rPr>
          <w:bCs/>
          <w:b/>
        </w:rPr>
        <w:t xml:space="preserve">Teacher Primary</w:t>
      </w:r>
      <w:r>
        <w:t xml:space="preserve">, I have learned to teach science using recycled materials found on the streets of Caracas. Mathematics is taught through games played with bottle caps and stones when chalk runs out. History and social studies are discussed openly, allowing children to process their reality in a safe environment. This resourcefulness is a form of resistance—a declaration that education cannot be extinguished by economic collapse.</w:t>
      </w:r>
    </w:p>
    <w:p>
      <w:pPr>
        <w:pStyle w:val="BodyText"/>
      </w:pPr>
      <w:r>
        <w:t xml:space="preserve">This adaptability requires a mindset shift from traditional teaching methods. It demands creativity, improvisation, and an unwavering belief in the potential of every child regardless of their socioeconomic background. The curriculum becomes flexible, adapting to the rhythms and needs of the community rather than rigidly adhering to bureaucratic mandates that often feel disconnected from reality.</w:t>
      </w:r>
    </w:p>
    <w:bookmarkEnd w:id="23"/>
    <w:bookmarkStart w:id="24" w:name="a-vision-for-the-future"/>
    <w:p>
      <w:pPr>
        <w:pStyle w:val="Heading2"/>
      </w:pPr>
      <w:r>
        <w:t xml:space="preserve">A Vision for the Future</w:t>
      </w:r>
    </w:p>
    <w:p>
      <w:pPr>
        <w:pStyle w:val="FirstParagraph"/>
      </w:pPr>
      <w:r>
        <w:t xml:space="preserve">Reflecting on my journey as a teacher in Venezuela, I recognize that while our immediate circumstances are challenging, they also foster a unique kind of strength. The children of Caracas are resilient, intelligent, and deeply empathetic. They learn early lessons about community and survival that older educational systems often fail to teach. As educators, we have the privilege and responsibility to channel this resilience into constructive pathways for their future.</w:t>
      </w:r>
    </w:p>
    <w:p>
      <w:pPr>
        <w:pStyle w:val="BodyText"/>
      </w:pPr>
      <w:r>
        <w:t xml:space="preserve">The hope lies in the next generation. Despite everything they have endured, these primary students continue to dream, create art, ask questions about justice and fairness, and show kindness even when they have little. They embody the very reason I chose this profession. Being a</w:t>
      </w:r>
      <w:r>
        <w:t xml:space="preserve"> </w:t>
      </w:r>
      <w:r>
        <w:rPr>
          <w:bCs/>
          <w:b/>
        </w:rPr>
        <w:t xml:space="preserve">Teacher Primary</w:t>
      </w:r>
      <w:r>
        <w:t xml:space="preserve"> </w:t>
      </w:r>
      <w:r>
        <w:t xml:space="preserve">in Venezuela Caracas is hard work that often goes unrecognized by the global community focused on macroeconomic indicators. However, it is work that builds the moral and intellectual foundation of a nation.</w:t>
      </w:r>
    </w:p>
    <w:p>
      <w:pPr>
        <w:pStyle w:val="BodyText"/>
      </w:pPr>
      <w:r>
        <w:t xml:space="preserve">In conclusion, my reflection underscores that teaching in this context is an exercise in profound humanity. It challenges us to redefine success not by test scores but by the ability to nurture dignity amidst adversity. To be a primary teacher in Venezuela today is to be a beacon of light in turbulent times. It requires immense courage and love, but it also offers the unique privilege of shaping hearts and minds during one of the most critical periods in modern history. The story of education in Caracas is not just about survival; it is about thriving against all odds, driven by the unwavering commitment of those who dare to teach.</w:t>
      </w:r>
    </w:p>
    <w:p>
      <w:pPr>
        <w:pStyle w:val="BodyText"/>
      </w:pPr>
      <w:r>
        <w:rPr>
          <w:iCs/>
          <w:i/>
        </w:rPr>
        <w:t xml:space="preserve">Written from the perspective of a dedicated Primary Educator in Caracas, Venezuela.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Teaching in Venezuela: A Primary Educator's Journey</dc:title>
  <dc:creator/>
  <dc:language>en</dc:language>
  <cp:keywords/>
  <dcterms:created xsi:type="dcterms:W3CDTF">2026-07-30T06:16:51Z</dcterms:created>
  <dcterms:modified xsi:type="dcterms:W3CDTF">2026-07-30T06:16:51Z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