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w:t>
      </w:r>
      <w:r>
        <w:t xml:space="preserve"> </w:t>
      </w:r>
      <w:r>
        <w:t xml:space="preserve">Teacher</w:t>
      </w:r>
      <w:r>
        <w:t xml:space="preserve"> </w:t>
      </w:r>
      <w:r>
        <w:t xml:space="preserve">Secondary</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8e7e085eb80fc6271bbc59b0c7a046c84916ce1"/>
    <w:p>
      <w:pPr>
        <w:pStyle w:val="Heading1"/>
      </w:pPr>
      <w:r>
        <w:t xml:space="preserve">Navigating Complexity and Hope: A Reflection on Being a Teacher Secondary in Argentina Buenos Aires</w:t>
      </w:r>
    </w:p>
    <w:p>
      <w:pPr>
        <w:pStyle w:val="FirstParagraph"/>
      </w:pPr>
      <w:r>
        <w:t xml:space="preserve">The decision to become a teacher is rarely one made lightly. It is an act of faith in the future, a commitment to the intellectual and moral development of others. However, when this vocation is situated specifically within the context of</w:t>
      </w:r>
      <w:r>
        <w:t xml:space="preserve"> </w:t>
      </w:r>
      <w:r>
        <w:rPr>
          <w:bCs/>
          <w:b/>
        </w:rPr>
        <w:t xml:space="preserve">Teacher Secondary</w:t>
      </w:r>
      <w:r>
        <w:t xml:space="preserve">, particularly in the bustling, vibrant, and complex metropolis of</w:t>
      </w:r>
      <w:r>
        <w:t xml:space="preserve"> </w:t>
      </w:r>
      <w:r>
        <w:rPr>
          <w:bCs/>
          <w:b/>
        </w:rPr>
        <w:t xml:space="preserve">Argentina Buenos Aires</w:t>
      </w:r>
      <w:r>
        <w:t xml:space="preserve">, it transcends simple professional choice. It becomes an immersive experience into a unique cultural and educational ecosystem that demands resilience, adaptability, and profound empathy.</w:t>
      </w:r>
    </w:p>
    <w:bookmarkStart w:id="20" w:name="the-urban-classroom-context"/>
    <w:p>
      <w:pPr>
        <w:pStyle w:val="Heading2"/>
      </w:pPr>
      <w:r>
        <w:t xml:space="preserve">The Urban Classroom Context</w:t>
      </w:r>
    </w:p>
    <w:p>
      <w:pPr>
        <w:pStyle w:val="FirstParagraph"/>
      </w:pPr>
      <w:r>
        <w:t xml:space="preserve">To serve as a teacher in the secondary education sector in Buenos Aires is to work at the intersection of immense privilege and significant socioeconomic disparity. The city itself is a character in this narrative. From the cobblestone streets of San Telmo to the towering apartments of Recoleta, and from the vibrant neighborhoods of Palermo to working-class districts like Villa 31 or La Boca,</w:t>
      </w:r>
      <w:r>
        <w:t xml:space="preserve"> </w:t>
      </w:r>
      <w:r>
        <w:rPr>
          <w:bCs/>
          <w:b/>
        </w:rPr>
        <w:t xml:space="preserve">Argentina Buenos Aires</w:t>
      </w:r>
      <w:r>
        <w:t xml:space="preserve"> </w:t>
      </w:r>
      <w:r>
        <w:t xml:space="preserve">offers a microcosm of Latin American challenges and triumphs. A secondary school here is not an island; it is deeply embedded in its neighborhood. The teachers are often aware that their students may arrive at class with hunger, anxiety about family stability, or the weight of national economic instability on their young shoulders.</w:t>
      </w:r>
    </w:p>
    <w:p>
      <w:pPr>
        <w:pStyle w:val="BodyText"/>
      </w:pPr>
      <w:r>
        <w:t xml:space="preserve">This reality shapes the role of a</w:t>
      </w:r>
      <w:r>
        <w:t xml:space="preserve"> </w:t>
      </w:r>
      <w:r>
        <w:rPr>
          <w:bCs/>
          <w:b/>
        </w:rPr>
        <w:t xml:space="preserve">Teacher Secondary</w:t>
      </w:r>
      <w:r>
        <w:t xml:space="preserve">. It is not merely about conveying knowledge from textbooks but about acting as a stabilizing force in many students' lives. The classroom becomes a safe harbor, a place where critical thinking can flourish despite external chaos. This dual responsibility—educational and social—is defining of the teaching experience in this region.</w:t>
      </w:r>
    </w:p>
    <w:bookmarkEnd w:id="20"/>
    <w:bookmarkStart w:id="21" w:name="cultural-identity-and-national-history"/>
    <w:p>
      <w:pPr>
        <w:pStyle w:val="Heading2"/>
      </w:pPr>
      <w:r>
        <w:t xml:space="preserve">Cultural Identity and National History</w:t>
      </w:r>
    </w:p>
    <w:p>
      <w:pPr>
        <w:pStyle w:val="FirstParagraph"/>
      </w:pPr>
      <w:r>
        <w:t xml:space="preserve">In</w:t>
      </w:r>
      <w:r>
        <w:t xml:space="preserve"> </w:t>
      </w:r>
      <w:r>
        <w:rPr>
          <w:bCs/>
          <w:b/>
        </w:rPr>
        <w:t xml:space="preserve">Argentina Buenos Aires</w:t>
      </w:r>
      <w:r>
        <w:t xml:space="preserve">, education is deeply tied to national identity. The secondary years are a time when adolescents begin to question their place in society. As a teacher, one must navigate these conversations with care and depth. Argentine history, politics, and culture are not peripheral topics; they are central to the curriculum and daily life. From the debates surrounding human rights memory (la Memoria) to the rich literary tradition of Borges, Cortázar, and Bioy Casares, students in Buenos Aires are exposed to a high cultural capital.</w:t>
      </w:r>
    </w:p>
    <w:p>
      <w:pPr>
        <w:pStyle w:val="BodyText"/>
      </w:pPr>
      <w:r>
        <w:rPr>
          <w:bCs/>
          <w:b/>
        </w:rPr>
        <w:t xml:space="preserve">Key Insight:</w:t>
      </w:r>
      <w:r>
        <w:t xml:space="preserve"> </w:t>
      </w:r>
      <w:r>
        <w:t xml:space="preserve">The role of a Teacher Secondary involves bridging traditional academic rigor with contemporary social relevance. In Buenos Aires, this means fostering civic engagement and understanding the complexities of Argentine democracy.</w:t>
      </w:r>
    </w:p>
    <w:p>
      <w:pPr>
        <w:pStyle w:val="BodyText"/>
      </w:pPr>
      <w:r>
        <w:t xml:space="preserve">The "Pibe" culture, often romanticized in tango and football but rooted in real social dynamics, influences how students interact with authority figures. A teacher must earn respect not through authoritarianism but through authenticity. Students in Buenos Aires are generally articulate, passionate about debate, and politically aware. They challenge ideas vigorously. This can be exhausting for a novice educator but incredibly rewarding for one who embraces dialogue over monologue.</w:t>
      </w:r>
    </w:p>
    <w:bookmarkEnd w:id="21"/>
    <w:bookmarkStart w:id="22" w:name="economic-challenges-and-resilience"/>
    <w:p>
      <w:pPr>
        <w:pStyle w:val="Heading2"/>
      </w:pPr>
      <w:r>
        <w:t xml:space="preserve">Economic Challenges and Resilience</w:t>
      </w:r>
    </w:p>
    <w:p>
      <w:pPr>
        <w:pStyle w:val="FirstParagraph"/>
      </w:pPr>
      <w:r>
        <w:t xml:space="preserve">No reflection on teaching in Buenos Aires is complete without addressing the economic reality of Argentina. The country has faced severe inflation, currency devaluation, and periodic economic crises. For educators, this translates into resource scarcity. While public education is free and highly valued by the Argentine middle class as a pillar of social mobility, schools often lack basic supplies.</w:t>
      </w:r>
    </w:p>
    <w:p>
      <w:pPr>
        <w:pStyle w:val="BodyText"/>
      </w:pPr>
      <w:r>
        <w:t xml:space="preserve">This environment demands creativity from a</w:t>
      </w:r>
      <w:r>
        <w:t xml:space="preserve"> </w:t>
      </w:r>
      <w:r>
        <w:rPr>
          <w:bCs/>
          <w:b/>
        </w:rPr>
        <w:t xml:space="preserve">Teacher Secondary</w:t>
      </w:r>
      <w:r>
        <w:t xml:space="preserve">. We become scavengers of resources, improvising materials for science experiments or art projects. More importantly, we model resilience. When I see my students struggling to pay for transportation or worrying about their parents' employment status, it reinforces the importance of education as a tool for empowerment. It teaches me that my role is also to advocate—for the school’s needs and, more importantly, for each student’s potential.</w:t>
      </w:r>
    </w:p>
    <w:bookmarkEnd w:id="22"/>
    <w:bookmarkStart w:id="23" w:name="X1da14bd6a84d054804a6efda6ddfc0f178446e7"/>
    <w:p>
      <w:pPr>
        <w:pStyle w:val="Heading2"/>
      </w:pPr>
      <w:r>
        <w:t xml:space="preserve">The Pedagogical Shift: From Authority to Facilitator</w:t>
      </w:r>
    </w:p>
    <w:p>
      <w:pPr>
        <w:pStyle w:val="FirstParagraph"/>
      </w:pPr>
      <w:r>
        <w:t xml:space="preserve">The traditional model of education is undergoing a shift globally, but in</w:t>
      </w:r>
      <w:r>
        <w:t xml:space="preserve"> </w:t>
      </w:r>
      <w:r>
        <w:rPr>
          <w:bCs/>
          <w:b/>
        </w:rPr>
        <w:t xml:space="preserve">Argentina Buenos Aires</w:t>
      </w:r>
      <w:r>
        <w:t xml:space="preserve">, this shift is accelerated by the digital access and global connectivity of its youth. Students today have information at their fingertips. The teacher’s value no longer lies solely in being the source of knowledge but in curating that knowledge, teaching critical analysis, and guiding ethical application.</w:t>
      </w:r>
    </w:p>
    <w:p>
      <w:pPr>
        <w:pStyle w:val="BodyText"/>
      </w:pPr>
      <w:r>
        <w:t xml:space="preserve">In my experience as a</w:t>
      </w:r>
      <w:r>
        <w:t xml:space="preserve"> </w:t>
      </w:r>
      <w:r>
        <w:rPr>
          <w:bCs/>
          <w:b/>
        </w:rPr>
        <w:t xml:space="preserve">Teacher Secondary</w:t>
      </w:r>
      <w:r>
        <w:t xml:space="preserve">, I have found that project-based learning and collaborative work resonate deeply with students who thrive on social interaction—a trait often associated with the Argentine character. Group dynamics are complex; hierarchies form quickly. Managing these dynamics requires emotional intelligence and fair mediation skills. It is about creating a classroom community where every voice, regardless of socioeconomic background, is heard.</w:t>
      </w:r>
    </w:p>
    <w:bookmarkEnd w:id="23"/>
    <w:bookmarkStart w:id="24" w:name="X1dd8d2f1808eb7ebd26e70521a7df5eb466869c"/>
    <w:p>
      <w:pPr>
        <w:pStyle w:val="Heading2"/>
      </w:pPr>
      <w:r>
        <w:t xml:space="preserve">Professional Formation and Continuous Learning</w:t>
      </w:r>
    </w:p>
    <w:p>
      <w:pPr>
        <w:pStyle w:val="FirstParagraph"/>
      </w:pPr>
      <w:r>
        <w:t xml:space="preserve">Becoming a qualified educator in Argentina involves rigorous university training, often at prestigious institutions like the Universidad de Buenos Aires (UBA) or the Universidad Nacional de La Plata (UNLP). However, formal training is just the beginning. The dynamic nature of society in Buenos Aires requires continuous professional development. Teachers must stay updated on educational policies changes, which can fluctuate with political administrations.</w:t>
      </w:r>
    </w:p>
    <w:p>
      <w:pPr>
        <w:pStyle w:val="BodyText"/>
      </w:pPr>
      <w:r>
        <w:t xml:space="preserve">This instability can be a source of stress but also fuels a culture of solidarity among educators. There is a strong tradition of "cátedras libres" (free chairs) and independent academic groups that keep critical pedagogical discussions alive outside official curricula. Being part of this intellectual community enriches the practice of teaching, reminding us that education is a political act.</w:t>
      </w:r>
    </w:p>
    <w:bookmarkEnd w:id="24"/>
    <w:bookmarkStart w:id="25" w:name="conclusion-the-heartbeat-of-buenos-aires"/>
    <w:p>
      <w:pPr>
        <w:pStyle w:val="Heading2"/>
      </w:pPr>
      <w:r>
        <w:t xml:space="preserve">Conclusion: The Heartbeat of Buenos Aires</w:t>
      </w:r>
    </w:p>
    <w:p>
      <w:pPr>
        <w:pStyle w:val="FirstParagraph"/>
      </w:pPr>
      <w:r>
        <w:t xml:space="preserve">To reflect on being a</w:t>
      </w:r>
      <w:r>
        <w:t xml:space="preserve"> </w:t>
      </w:r>
      <w:r>
        <w:rPr>
          <w:bCs/>
          <w:b/>
        </w:rPr>
        <w:t xml:space="preserve">Teacher Secondary</w:t>
      </w:r>
      <w:r>
        <w:t xml:space="preserve"> </w:t>
      </w:r>
      <w:r>
        <w:t xml:space="preserve">in</w:t>
      </w:r>
      <w:r>
        <w:t xml:space="preserve"> </w:t>
      </w:r>
      <w:r>
        <w:rPr>
          <w:bCs/>
          <w:b/>
        </w:rPr>
        <w:t xml:space="preserve">Argentina Buenos Aires</w:t>
      </w:r>
      <w:r>
        <w:t xml:space="preserve">, is to reflect on the heart of a city that beats with intensity. It is about finding joy in small victories—a student finally understanding a difficult concept, a debate that transforms prejudice into empathy, or simply the shared laughter between generations.</w:t>
      </w:r>
    </w:p>
    <w:p>
      <w:pPr>
        <w:pStyle w:val="BodyText"/>
      </w:pPr>
      <w:r>
        <w:t xml:space="preserve">The challenges are real: economic hardship, bureaucratic hurdles, and societal pressures. Yet, the reward lies in contributing to the formation of citizens who are not only academically competent but also socially responsible and culturally proud. In Buenos Aires, education is seen as a public good and a right. As teachers, we are the stewards of this right.</w:t>
      </w:r>
    </w:p>
    <w:p>
      <w:pPr>
        <w:pStyle w:val="BodyText"/>
      </w:pPr>
      <w:r>
        <w:t xml:space="preserve">Ultimately, my journey as an educator here has taught me that teaching is not just a profession; it is an act of hope. In every lesson plan and every conversation with students in Buenos Aires, there is a belief in a better future. It is a demanding path, but one paved with the rich history, passion, and intellect of Argentine youth. To teach here is to participate in the ongoing story of Argentina’s democracy and its relentless pursuit of justice through knowledge.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 Teacher Secondary in Argentina Buenos Aires</dc:title>
  <dc:creator/>
  <dc:language>en</dc:language>
  <cp:keywords/>
  <dcterms:created xsi:type="dcterms:W3CDTF">2026-07-29T05:55:01Z</dcterms:created>
  <dcterms:modified xsi:type="dcterms:W3CDTF">2026-07-29T05:55:01Z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