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Secondary</w:t>
      </w:r>
      <w:r>
        <w:t xml:space="preserve"> </w:t>
      </w:r>
      <w:r>
        <w:t xml:space="preserve">Teacher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a7584eab498e51c6388bef882711612fd4243f3"/>
    <w:p>
      <w:pPr>
        <w:pStyle w:val="Heading1"/>
      </w:pPr>
      <w:r>
        <w:t xml:space="preserve">A Reflection on the Pedagogical Journey of a Secondary Teacher in India, New Delhi</w:t>
      </w:r>
    </w:p>
    <w:p>
      <w:pPr>
        <w:pStyle w:val="FirstParagraph"/>
      </w:pPr>
      <w:r>
        <w:rPr>
          <w:bCs/>
          <w:b/>
        </w:rPr>
        <w:t xml:space="preserve">Date:</w:t>
      </w:r>
      <w:r>
        <w:t xml:space="preserve"> </w:t>
      </w:r>
      <w:r>
        <w:t xml:space="preserve">October 26, 2023</w:t>
      </w:r>
    </w:p>
    <w:p>
      <w:pPr>
        <w:pStyle w:val="BodyText"/>
      </w:pPr>
      <w:r>
        <w:br/>
      </w:r>
    </w:p>
    <w:p>
      <w:pPr>
        <w:pStyle w:val="BodyText"/>
      </w:pPr>
      <w:r>
        <w:t xml:space="preserve">The decision to embark on a career as a secondary teacher within the bustling metropolis of India, specifically New Delhi, is not merely a professional choice but an immersion into one of the most complex and dynamic educational ecosystems in the world. As I reflect on this journey, it becomes evident that teaching at the secondary level in such an environment requires more than just subject matter expertise; it demands a profound adaptability, cultural sensitivity, and a deep sense of social responsibility. New Delhi serves as a microcosm of India itself—a city where ancient traditions coexist with rapid modernization, creating a unique backdrop against which the role of the educator is redefined daily.</w:t>
      </w:r>
    </w:p>
    <w:p>
      <w:pPr>
        <w:pStyle w:val="BodyText"/>
      </w:pPr>
      <w:r>
        <w:t xml:space="preserve">One cannot discuss being a secondary teacher in New Delhi without acknowledging the sheer diversity present within our classrooms. In my current setting, I am surrounded by students from varied socio-economic backgrounds, linguistic groups, and cultural heritages. While some students hail from affluent families with access to advanced technological resources and private tutoring, others come from humble beginnings where education is viewed as the primary ladder for social mobility. This disparity presents a significant challenge: how does one ensure equity in learning? The reflection here leads me to realize that a teacher’s role extends beyond the curriculum. It involves acting as an equalizer, ensuring that every child, regardless of their background, feels seen and valued. In New Delhi, this means navigating a system where resource allocation can be uneven, yet the aspiration for excellence remains uniformly high among students.</w:t>
      </w:r>
    </w:p>
    <w:p>
      <w:pPr>
        <w:pStyle w:val="BodyText"/>
      </w:pPr>
      <w:r>
        <w:t xml:space="preserve">The academic landscape in India is rigorous. For secondary students—typically adolescents between the ages of 14 and 16—the pressure to perform in board examinations is immense. These exams often dictate their future trajectory, influencing their choices in higher education and career paths. As a teacher, I find myself balancing the need for academic rigor with the mental well-being of my students. The reflection paper format allows me to pause and consider how we can shift the narrative from mere rote memorization to critical thinking and holistic development. In New Delhi, where competitive coaching centers are ubiquitous, there is a risk that traditional schooling may become secondary in importance. My responsibility as an educator is to reignite curiosity in the classroom, demonstrating that learning is not just about securing high grades but about understanding the world around us.</w:t>
      </w:r>
    </w:p>
    <w:p>
      <w:pPr>
        <w:pStyle w:val="BodyText"/>
      </w:pPr>
      <w:r>
        <w:t xml:space="preserve">Furthermore, the cultural context of India New Delhi plays a pivotal role in shaping pedagogical strategies. Education here is deeply intertwined with cultural values and societal expectations. Parents are often heavily involved in their children’s academic lives, sometimes to the point of anxiety. Bridging this gap requires effective communication and empathy. I have learned that engaging parents is not just about informing them of test scores but about involving them in the broader goal of nurturing well-rounded individuals. In New Delhi, where urban life is fast-paced and often isolating, the school often serves as a community hub for families seeking connection and support. The teacher, therefore, becomes a counselor, a mentor, and occasionally even a social worker.</w:t>
      </w:r>
    </w:p>
    <w:p>
      <w:pPr>
        <w:pStyle w:val="BodyText"/>
      </w:pPr>
      <w:r>
        <w:t xml:space="preserve">The integration of technology in education has also transformed my practice. India has seen a rapid digital revolution in recent years. However, this creates another layer of complexity: the digital divide. While smart classrooms and online learning platforms offer exciting possibilities for engagement, not all students have equal access to devices or reliable internet connectivity at home. Reflecting on this disparity forces me to innovate within constraints. I strive to use technology as a supplement rather than a replacement for human interaction, ensuring that digital tools enhance rather than hinder inclusive education. This is particularly relevant in New Delhi, where the contrast between high-tech corporate hubs and traditional neighborhoods is starkly visible.</w:t>
      </w:r>
    </w:p>
    <w:p>
      <w:pPr>
        <w:pStyle w:val="BodyText"/>
      </w:pPr>
      <w:r>
        <w:t xml:space="preserve">In addition to academic and technological considerations, the role of a secondary teacher in India involves fostering civic responsibility. Adolescence is a critical period for identity formation. In a diverse nation like India, teaching students to respect diversity, engage in democratic dialogue, and understand their civic duties is paramount. The classroom becomes a safe space where students can explore questions of identity, belonging, and national pride without prejudice. By encouraging open discussions on contemporary issues relevant to New Delhi—such as environmental sustainability in the capital’s urban sprawl or the importance of cultural preservation—we empower students to become active citizens who contribute positively to society.</w:t>
      </w:r>
    </w:p>
    <w:p>
      <w:pPr>
        <w:pStyle w:val="BodyText"/>
      </w:pPr>
      <w:r>
        <w:t xml:space="preserve">Finally, this reflection underscores the importance of self-care and continuous professional development for educators. Teaching in a high-pressure environment like New Delhi can lead to burnout if not managed carefully. The emotional labor involved in supporting students through academic stress, personal challenges, and societal pressures is significant. Recognizing my own limitations and seeking support from colleagues has been crucial. Continuous learning is also essential; the education sector in India is evolving rapidly with new policies such as the National Education Policy (NEP), which emphasizes flexibility and multidisciplinary learning. Staying updated with these changes ensures that my teaching methods remain relevant and effective.</w:t>
      </w:r>
    </w:p>
    <w:p>
      <w:pPr>
        <w:pStyle w:val="BodyText"/>
      </w:pPr>
      <w:r>
        <w:t xml:space="preserve">In conclusion, being a secondary teacher in India, New Delhi is a transformative experience that challenges preconceived notions of what education entails. It requires resilience, empathy, innovation, and an unwavering commitment to the potential within every student. The classroom is not just a place for instruction; it is a dynamic space where futures are shaped and societal values are reinforced. As I continue this journey, I am reminded that teaching is not merely a profession but a calling—one that demands we give our best to help shape the leaders of tomorrow in one of the world’s most vibrant and complex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Secondary Teacher in India New Delhi</dc:title>
  <dc:creator/>
  <dc:language>en</dc:language>
  <cp:keywords/>
  <dcterms:created xsi:type="dcterms:W3CDTF">2026-07-30T07:56:06Z</dcterms:created>
  <dcterms:modified xsi:type="dcterms:W3CDTF">2026-07-30T07:56:06Z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