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0" w:name="X5bcf801ecc0868fadda22c4890338913a837512"/>
    <w:p>
      <w:pPr>
        <w:pStyle w:val="Heading1"/>
      </w:pPr>
      <w:r>
        <w:t xml:space="preserve">Navigating the Invisible Web: A Reflection on Being a Telecommunication Engineer in Canada Vancouver</w:t>
      </w:r>
    </w:p>
    <w:p>
      <w:pPr>
        <w:pStyle w:val="FirstParagraph"/>
      </w:pPr>
      <w:r>
        <w:t xml:space="preserve">The modern world is defined by connectivity. It is the invisible thread that stitches together economies, cultures, and individual lives. As a</w:t>
      </w:r>
      <w:r>
        <w:t xml:space="preserve"> </w:t>
      </w:r>
      <w:r>
        <w:rPr>
          <w:bCs/>
          <w:b/>
        </w:rPr>
        <w:t xml:space="preserve">Telecommunication Engineer</w:t>
      </w:r>
      <w:r>
        <w:t xml:space="preserve">, one does not merely install cables or configure routers; one engineers the nervous system of society. When reflecting upon this profession within the specific geographical and cultural context of</w:t>
      </w:r>
      <w:r>
        <w:t xml:space="preserve"> </w:t>
      </w:r>
      <w:r>
        <w:rPr>
          <w:bCs/>
          <w:b/>
        </w:rPr>
        <w:t xml:space="preserve">Canada Vancouver</w:t>
      </w:r>
      <w:r>
        <w:t xml:space="preserve">, the role transforms from a technical job description into a profound responsibility toward community resilience, environmental stewardship, and social equity. This reflection explores how the unique topography, climate, and demographic landscape of</w:t>
      </w:r>
      <w:r>
        <w:t xml:space="preserve"> </w:t>
      </w:r>
      <w:r>
        <w:rPr>
          <w:bCs/>
          <w:b/>
        </w:rPr>
        <w:t xml:space="preserve">Canada Vancouver</w:t>
      </w:r>
      <w:r>
        <w:t xml:space="preserve"> </w:t>
      </w:r>
      <w:r>
        <w:t xml:space="preserve">shape the daily reality and long-term vision of a telecom professional.</w:t>
      </w:r>
    </w:p>
    <w:p>
      <w:pPr>
        <w:pStyle w:val="BodyText"/>
      </w:pPr>
      <w:r>
        <w:t xml:space="preserve">Vancouver is often romanticized for its stunning natural beauty—the Pacific Ocean meeting the Coast Mountains. However, this geography presents a formidable engineering challenge that defines my experience as a</w:t>
      </w:r>
      <w:r>
        <w:t xml:space="preserve"> </w:t>
      </w:r>
      <w:r>
        <w:rPr>
          <w:bCs/>
          <w:b/>
        </w:rPr>
        <w:t xml:space="preserve">Telecommunication Engineer</w:t>
      </w:r>
      <w:r>
        <w:t xml:space="preserve">. The rugged terrain means that laying fiber optics or positioning cell towers is not merely a logistical exercise but an environmental and architectural puzzle. In many parts of</w:t>
      </w:r>
      <w:r>
        <w:t xml:space="preserve"> </w:t>
      </w:r>
      <w:r>
        <w:rPr>
          <w:bCs/>
          <w:b/>
        </w:rPr>
        <w:t xml:space="preserve">Canada Vancouver</w:t>
      </w:r>
      <w:r>
        <w:t xml:space="preserve">, the land is steep, wet, and ecologically sensitive. Consequently, the work requires a deep respect for nature. We are constantly balancing the need for high-speed data infrastructure with the imperative to preserve local watersheds and wildlife corridors. This tension forces us to innovate beyond traditional methods, utilizing aerial solutions where ground disruption is impossible or developing micro-cell networks that blend aesthetically into dense urban forests rather than dominating them.</w:t>
      </w:r>
    </w:p>
    <w:p>
      <w:pPr>
        <w:pStyle w:val="BodyText"/>
      </w:pPr>
      <w:r>
        <w:t xml:space="preserve">Furthermore, the climate of</w:t>
      </w:r>
      <w:r>
        <w:t xml:space="preserve"> </w:t>
      </w:r>
      <w:r>
        <w:rPr>
          <w:bCs/>
          <w:b/>
        </w:rPr>
        <w:t xml:space="preserve">Canada Vancouver</w:t>
      </w:r>
      <w:r>
        <w:t xml:space="preserve">, characterized by prolonged periods of heavy rainfall and occasional severe weather events, demands infrastructure that is exceptionally robust. A</w:t>
      </w:r>
      <w:r>
        <w:t xml:space="preserve"> </w:t>
      </w:r>
      <w:r>
        <w:rPr>
          <w:bCs/>
          <w:b/>
        </w:rPr>
        <w:t xml:space="preserve">Telecommunication Engineer</w:t>
      </w:r>
      <w:r>
        <w:t xml:space="preserve"> </w:t>
      </w:r>
      <w:r>
        <w:t xml:space="preserve">here must prioritize durability and redundancy. The reflection on this aspect reveals a shift in mindset from "can we connect it?" to "will it survive the storm?" This reliability is not a luxury; it is a necessity for public safety. In an era where emergency services, weather monitoring, and critical grid management rely on seamless data transmission, the engineer’s work becomes synonymous with community safety. The psychological weight of this responsibility is significant. Knowing that thousands of residents depend on the network we maintain during emergencies instills a sense of duty that transcends technical specifications.</w:t>
      </w:r>
    </w:p>
    <w:p>
      <w:pPr>
        <w:pStyle w:val="BodyText"/>
      </w:pPr>
      <w:r>
        <w:t xml:space="preserve">The urban density of</w:t>
      </w:r>
      <w:r>
        <w:t xml:space="preserve"> </w:t>
      </w:r>
      <w:r>
        <w:rPr>
          <w:bCs/>
          <w:b/>
        </w:rPr>
        <w:t xml:space="preserve">Canada Vancouver</w:t>
      </w:r>
      <w:r>
        <w:t xml:space="preserve">, particularly in downtown cores and rapidly expanding suburbs like Burnaby and Surrey, presents a different set of challenges for the</w:t>
      </w:r>
      <w:r>
        <w:t xml:space="preserve"> </w:t>
      </w:r>
      <w:r>
        <w:rPr>
          <w:bCs/>
          <w:b/>
        </w:rPr>
        <w:t xml:space="preserve">Telecommunication Engineer</w:t>
      </w:r>
      <w:r>
        <w:t xml:space="preserve">. The city is undergoing a housing boom, with high-rise residential towers becoming the norm. Integrating telecom infrastructure into these modern buildings requires early collaboration with architects and construction firms. We are no longer just adding technology to existing structures; we are designing them from the ground up. This collaborative process highlights the evolving role of the engineer as a consultant and partner in urban planning. It reflects a broader trend where telecommunications is viewed as essential public utility, akin to water or electricity, requiring integrated planning rather than retrofitting.</w:t>
      </w:r>
    </w:p>
    <w:p>
      <w:pPr>
        <w:pStyle w:val="BodyText"/>
      </w:pPr>
      <w:r>
        <w:t xml:space="preserve">Moreover, the demographic fabric of</w:t>
      </w:r>
      <w:r>
        <w:t xml:space="preserve"> </w:t>
      </w:r>
      <w:r>
        <w:rPr>
          <w:bCs/>
          <w:b/>
        </w:rPr>
        <w:t xml:space="preserve">Canada Vancouver</w:t>
      </w:r>
      <w:r>
        <w:t xml:space="preserve"> </w:t>
      </w:r>
      <w:r>
        <w:t xml:space="preserve">is one of its most defining features. As one of the most diverse cities in North America, it serves as a gateway for immigrants and refugees from across the globe. For many newcomers, reliable internet access is not just a convenience; it is a lifeline to their home countries and a critical tool for integration into Canadian society. It facilitates language learning, job searching, remote work opportunities, and maintaining family ties. As a</w:t>
      </w:r>
      <w:r>
        <w:t xml:space="preserve"> </w:t>
      </w:r>
      <w:r>
        <w:rPr>
          <w:bCs/>
          <w:b/>
        </w:rPr>
        <w:t xml:space="preserve">Telecommunication Engineer</w:t>
      </w:r>
      <w:r>
        <w:t xml:space="preserve">, this social dimension cannot be ignored. Reflecting on the role means recognizing that closing the digital divide is part of our ethical obligation. We must advocate for infrastructure that reaches marginalized neighborhoods and affordable service models that ensure connectivity does not become a barrier to social inclusion.</w:t>
      </w:r>
    </w:p>
    <w:p>
      <w:pPr>
        <w:pStyle w:val="BodyText"/>
      </w:pPr>
      <w:r>
        <w:t xml:space="preserve">Technologically,</w:t>
      </w:r>
      <w:r>
        <w:t xml:space="preserve"> </w:t>
      </w:r>
      <w:r>
        <w:rPr>
          <w:bCs/>
          <w:b/>
        </w:rPr>
        <w:t xml:space="preserve">Canada Vancouver</w:t>
      </w:r>
      <w:r>
        <w:t xml:space="preserve"> </w:t>
      </w:r>
      <w:r>
        <w:t xml:space="preserve">is at the forefront of adopting next-generation networks, including 5G and the emerging Internet of Things (IoT). This rapid pace of innovation requires continuous learning. The</w:t>
      </w:r>
      <w:r>
        <w:t xml:space="preserve"> </w:t>
      </w:r>
      <w:r>
        <w:rPr>
          <w:bCs/>
          <w:b/>
        </w:rPr>
        <w:t xml:space="preserve">Telecommunication Engineer</w:t>
      </w:r>
      <w:r>
        <w:t xml:space="preserve"> </w:t>
      </w:r>
      <w:r>
        <w:t xml:space="preserve">must stay abreast of advancements in network virtualization, edge computing, and cybersecurity. The reflection on professional growth in this context emphasizes adaptability. Static knowledge is obsolete; the engineer must be a lifelong learner. In</w:t>
      </w:r>
      <w:r>
        <w:t xml:space="preserve"> </w:t>
      </w:r>
      <w:r>
        <w:rPr>
          <w:bCs/>
          <w:b/>
        </w:rPr>
        <w:t xml:space="preserve">Canada Vancouver</w:t>
      </w:r>
      <w:r>
        <w:t xml:space="preserve">, with its thriving tech sector involving gaming, film production, and clean-tech startups, there is a high demand for low-latency connections that support advanced applications like virtual reality and autonomous systems. Supporting these industries requires precise engineering solutions that optimize bandwidth and reduce latency.</w:t>
      </w:r>
    </w:p>
    <w:p>
      <w:pPr>
        <w:pStyle w:val="BodyText"/>
      </w:pPr>
      <w:r>
        <w:t xml:space="preserve">Sustainability is another critical pillar of reflection in this role.</w:t>
      </w:r>
      <w:r>
        <w:t xml:space="preserve"> </w:t>
      </w:r>
      <w:r>
        <w:rPr>
          <w:bCs/>
          <w:b/>
        </w:rPr>
        <w:t xml:space="preserve">Canada Vancouver</w:t>
      </w:r>
      <w:r>
        <w:t xml:space="preserve"> </w:t>
      </w:r>
      <w:r>
        <w:t xml:space="preserve">has ambitious goals to become the world’s greenest city by 2050. The telecommunications industry consumes significant energy, particularly with the rollout of dense 5G networks and data centers. As a</w:t>
      </w:r>
      <w:r>
        <w:t xml:space="preserve"> </w:t>
      </w:r>
      <w:r>
        <w:rPr>
          <w:bCs/>
          <w:b/>
        </w:rPr>
        <w:t xml:space="preserve">Telecommunication Engineer</w:t>
      </w:r>
      <w:r>
        <w:t xml:space="preserve">, I am tasked with optimizing network efficiency, reducing carbon footprints through smarter power management in towers and base stations, and promoting electronic waste recycling programs. This environmental stewardship is integral to professional identity. It challenges us to view engineering not just as a technical discipline but as an environmental one.</w:t>
      </w:r>
    </w:p>
    <w:p>
      <w:pPr>
        <w:pStyle w:val="BodyText"/>
      </w:pPr>
      <w:r>
        <w:t xml:space="preserve">In conclusion, being a</w:t>
      </w:r>
      <w:r>
        <w:t xml:space="preserve"> </w:t>
      </w:r>
      <w:r>
        <w:rPr>
          <w:bCs/>
          <w:b/>
        </w:rPr>
        <w:t xml:space="preserve">Telecommunication Engineer</w:t>
      </w:r>
      <w:r>
        <w:t xml:space="preserve"> </w:t>
      </w:r>
      <w:r>
        <w:t xml:space="preserve">in</w:t>
      </w:r>
      <w:r>
        <w:t xml:space="preserve"> </w:t>
      </w:r>
      <w:r>
        <w:rPr>
          <w:bCs/>
          <w:b/>
        </w:rPr>
        <w:t xml:space="preserve">Canada Vancouver</w:t>
      </w:r>
      <w:r>
        <w:t xml:space="preserve"> </w:t>
      </w:r>
      <w:r>
        <w:t xml:space="preserve">is a multifaceted profession that blends technical expertise with social and environmental consciousness. It is defined by the interplay between challenging geography, diverse communities, and rapid technological change. The reflection on this role reveals that we are more than technicians; we are enablers of connectivity, guardians of safety, and advocates for equity. As</w:t>
      </w:r>
      <w:r>
        <w:t xml:space="preserve"> </w:t>
      </w:r>
      <w:r>
        <w:rPr>
          <w:bCs/>
          <w:b/>
        </w:rPr>
        <w:t xml:space="preserve">Canada Vancouver</w:t>
      </w:r>
      <w:r>
        <w:t xml:space="preserve"> </w:t>
      </w:r>
      <w:r>
        <w:t xml:space="preserve">continues to grow and evolve, the telecommunication engineer will play an increasingly central role in shaping a connected, resilient, and sustainable future. The work is demanding, but it is deeply rewarding to know that through our efforts, we help bind this vibrant city together in an invisible yet powerful web of communication.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Telecommunication Engineer in Canada Vancouver</dc:title>
  <dc:creator/>
  <dc:language>en</dc:language>
  <cp:keywords/>
  <dcterms:created xsi:type="dcterms:W3CDTF">2026-07-29T12:17:48Z</dcterms:created>
  <dcterms:modified xsi:type="dcterms:W3CDTF">2026-07-29T12:17:48Z</dcterms:modified>
</cp:coreProperties>
</file>

<file path=docProps/custom.xml><?xml version="1.0" encoding="utf-8"?>
<Properties xmlns="http://schemas.openxmlformats.org/officeDocument/2006/custom-properties" xmlns:vt="http://schemas.openxmlformats.org/officeDocument/2006/docPropsVTypes"/>
</file>