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00c9abc505e069f70f63bba7a67653a54e03f1e"/>
    <w:p>
      <w:pPr>
        <w:pStyle w:val="Heading1"/>
      </w:pPr>
      <w:r>
        <w:t xml:space="preserve">A Reflection on the Role and Impact of the Telecommunication Engineer in China Guangzhou</w:t>
      </w:r>
    </w:p>
    <w:bookmarkStart w:id="20" w:name="Xc384ca399283184d5dc76709adf751bfec03672"/>
    <w:p>
      <w:pPr>
        <w:pStyle w:val="Heading2"/>
      </w:pPr>
      <w:r>
        <w:t xml:space="preserve">The Convergence of Technology and Tradition</w:t>
      </w:r>
    </w:p>
    <w:p>
      <w:pPr>
        <w:pStyle w:val="FirstParagraph"/>
      </w:pPr>
      <w:r>
        <w:t xml:space="preserve">In reflecting upon the multifaceted role of a</w:t>
      </w:r>
      <w:r>
        <w:t xml:space="preserve"> </w:t>
      </w:r>
      <w:r>
        <w:rPr>
          <w:bCs/>
          <w:b/>
        </w:rPr>
        <w:t xml:space="preserve">Telecommunication Engineer</w:t>
      </w:r>
      <w:r>
        <w:t xml:space="preserve">, one cannot overlook the unique environment that shapes their work. While telecommunications is a global discipline governed by universal physics and engineering principles, its application is deeply localized. Nowhere is this more evident than in</w:t>
      </w:r>
      <w:r>
        <w:t xml:space="preserve"> </w:t>
      </w:r>
      <w:r>
        <w:rPr>
          <w:bCs/>
          <w:b/>
        </w:rPr>
        <w:t xml:space="preserve">China Guangzhou</w:t>
      </w:r>
      <w:r>
        <w:t xml:space="preserve">. As a city that serves as both an ancient maritime hub and a modern technological powerhouse,</w:t>
      </w:r>
      <w:r>
        <w:t xml:space="preserve"> </w:t>
      </w:r>
      <w:r>
        <w:rPr>
          <w:bCs/>
          <w:b/>
        </w:rPr>
        <w:t xml:space="preserve">China Guangzhou</w:t>
      </w:r>
      <w:r>
        <w:t xml:space="preserve"> </w:t>
      </w:r>
      <w:r>
        <w:t xml:space="preserve">presents a unique case study for the telecommunications industry. The journey of reflecting on this profession within this specific context reveals not just technical challenges, but also cultural and economic transformations.</w:t>
      </w:r>
      <w:r>
        <w:t xml:space="preserve"> </w:t>
      </w:r>
      <w:r>
        <w:t xml:space="preserve">The primary function of any</w:t>
      </w:r>
      <w:r>
        <w:t xml:space="preserve"> </w:t>
      </w:r>
      <w:r>
        <w:rPr>
          <w:bCs/>
          <w:b/>
        </w:rPr>
        <w:t xml:space="preserve">Telecommunication Engineer</w:t>
      </w:r>
      <w:r>
        <w:t xml:space="preserve"> </w:t>
      </w:r>
      <w:r>
        <w:t xml:space="preserve">is to design, implement, and maintain the infrastructure that connects people. However, in</w:t>
      </w:r>
      <w:r>
        <w:t xml:space="preserve"> </w:t>
      </w:r>
      <w:r>
        <w:rPr>
          <w:bCs/>
          <w:b/>
        </w:rPr>
        <w:t xml:space="preserve">China Guangzhou</w:t>
      </w:r>
      <w:r>
        <w:t xml:space="preserve">, this task transcends mere connectivity; it is about sustaining the pulse of a city that never sleeps. The density of the population in</w:t>
      </w:r>
      <w:r>
        <w:t xml:space="preserve"> </w:t>
      </w:r>
      <w:r>
        <w:rPr>
          <w:bCs/>
          <w:b/>
        </w:rPr>
        <w:t xml:space="preserve">China Guangzhou</w:t>
      </w:r>
      <w:r>
        <w:t xml:space="preserve">, combined with its status as a major export and trade center, demands telecommunications infrastructure that is not only robust but also incredibly scalable. When I reflect on the work of these engineers, I am struck by their ability to balance high-density urban requirements with historical preservation. The city’s layout, a mix of traditional Lingnan architecture and futuristic skyscrapers in areas like Zhujiang New Town, requires</w:t>
      </w:r>
      <w:r>
        <w:t xml:space="preserve"> </w:t>
      </w:r>
      <w:r>
        <w:rPr>
          <w:bCs/>
          <w:b/>
        </w:rPr>
        <w:t xml:space="preserve">Telecommunication Engineers</w:t>
      </w:r>
      <w:r>
        <w:t xml:space="preserve"> </w:t>
      </w:r>
      <w:r>
        <w:t xml:space="preserve">to be adept at both underground fiber optic routing and above-ground small-cell deployment.</w:t>
      </w:r>
    </w:p>
    <w:bookmarkEnd w:id="20"/>
    <w:bookmarkStart w:id="21" w:name="Xe0a0a98363817b83a8d10a132af1670241a9736"/>
    <w:p>
      <w:pPr>
        <w:pStyle w:val="Heading2"/>
      </w:pPr>
      <w:r>
        <w:t xml:space="preserve">5G Infrastructure and Smart City Development</w:t>
      </w:r>
    </w:p>
    <w:p>
      <w:pPr>
        <w:pStyle w:val="FirstParagraph"/>
      </w:pPr>
      <w:r>
        <w:t xml:space="preserve">One of the most significant aspects of modern telecommunications is the rollout of Fifth Generation (5G) technology. In</w:t>
      </w:r>
      <w:r>
        <w:t xml:space="preserve"> </w:t>
      </w:r>
      <w:r>
        <w:rPr>
          <w:bCs/>
          <w:b/>
        </w:rPr>
        <w:t xml:space="preserve">China Guangzhou</w:t>
      </w:r>
      <w:r>
        <w:t xml:space="preserve">, this has not just been a technological upgrade; it has been a societal catalyst. The role of the</w:t>
      </w:r>
      <w:r>
        <w:t xml:space="preserve"> </w:t>
      </w:r>
      <w:r>
        <w:rPr>
          <w:bCs/>
          <w:b/>
        </w:rPr>
        <w:t xml:space="preserve">Telecommunication Engineer</w:t>
      </w:r>
      <w:r>
        <w:t xml:space="preserve"> </w:t>
      </w:r>
      <w:r>
        <w:t xml:space="preserve">here involves navigating complex regulatory landscapes and collaborating with local government bodies to ensure that smart city initiatives are feasible and effective. From smart traffic systems in the bustling Tianhe District to automated logistics in the Baiyun International Airport,</w:t>
      </w:r>
      <w:r>
        <w:t xml:space="preserve"> </w:t>
      </w:r>
      <w:r>
        <w:rPr>
          <w:bCs/>
          <w:b/>
        </w:rPr>
        <w:t xml:space="preserve">Telecommunication Engineers</w:t>
      </w:r>
      <w:r>
        <w:t xml:space="preserve"> </w:t>
      </w:r>
      <w:r>
        <w:t xml:space="preserve">are the architects of efficiency.</w:t>
      </w:r>
      <w:r>
        <w:t xml:space="preserve"> </w:t>
      </w:r>
      <w:r>
        <w:t xml:space="preserve">Reflecting on this, it becomes clear that a</w:t>
      </w:r>
      <w:r>
        <w:t xml:space="preserve"> </w:t>
      </w:r>
      <w:r>
        <w:rPr>
          <w:bCs/>
          <w:b/>
        </w:rPr>
        <w:t xml:space="preserve">Telecommunication Engineer</w:t>
      </w:r>
      <w:r>
        <w:t xml:space="preserve"> </w:t>
      </w:r>
      <w:r>
        <w:t xml:space="preserve">must possess skills far beyond traditional electrical engineering. They must understand data analytics, cybersecurity protocols, and even urban planning constraints specific to</w:t>
      </w:r>
      <w:r>
        <w:t xml:space="preserve"> </w:t>
      </w:r>
      <w:r>
        <w:rPr>
          <w:bCs/>
          <w:b/>
        </w:rPr>
        <w:t xml:space="preserve">China Guangzhou</w:t>
      </w:r>
      <w:r>
        <w:t xml:space="preserve">. For instance, the humidity and typhoon season in South China require specialized hardware designs. The materials used in towers and cables must withstand extreme weather conditions while maintaining signal integrity. This environmental adaptation is a critical reflection point for anyone studying engineering in this region; it highlights how geography dictates engineering solutions.</w:t>
      </w:r>
    </w:p>
    <w:bookmarkEnd w:id="21"/>
    <w:bookmarkStart w:id="22" w:name="the-economic-engine-of-connectivity"/>
    <w:p>
      <w:pPr>
        <w:pStyle w:val="Heading2"/>
      </w:pPr>
      <w:r>
        <w:t xml:space="preserve">The Economic Engine of Connectivity</w:t>
      </w:r>
    </w:p>
    <w:p>
      <w:pPr>
        <w:pStyle w:val="FirstParagraph"/>
      </w:pPr>
      <w:r>
        <w:t xml:space="preserve">Furthermore, the economic implications of telecommunications work in</w:t>
      </w:r>
      <w:r>
        <w:t xml:space="preserve"> </w:t>
      </w:r>
      <w:r>
        <w:rPr>
          <w:bCs/>
          <w:b/>
        </w:rPr>
        <w:t xml:space="preserve">China Guangzhou</w:t>
      </w:r>
      <w:r>
        <w:t xml:space="preserve"> </w:t>
      </w:r>
      <w:r>
        <w:t xml:space="preserve">are profound. As the host of the Canton Fair, one of China's oldest and largest trade fairs,</w:t>
      </w:r>
      <w:r>
        <w:t xml:space="preserve"> </w:t>
      </w:r>
      <w:r>
        <w:rPr>
          <w:bCs/>
          <w:b/>
        </w:rPr>
        <w:t xml:space="preserve">China Guangzhou</w:t>
      </w:r>
      <w:r>
        <w:t xml:space="preserve"> </w:t>
      </w:r>
      <w:r>
        <w:t xml:space="preserve">experiences periodic surges in data traffic that test the limits of any network. The responsibility placed on a</w:t>
      </w:r>
      <w:r>
        <w:t xml:space="preserve"> </w:t>
      </w:r>
      <w:r>
        <w:rPr>
          <w:bCs/>
          <w:b/>
        </w:rPr>
        <w:t xml:space="preserve">Telecommunication Engineer</w:t>
      </w:r>
      <w:r>
        <w:t xml:space="preserve"> </w:t>
      </w:r>
      <w:r>
        <w:t xml:space="preserve">during these periods is immense. They ensure that thousands of exhibitors and visitors from around the world have seamless connectivity. This reliability is crucial for international business relations, making the</w:t>
      </w:r>
      <w:r>
        <w:t xml:space="preserve"> </w:t>
      </w:r>
      <w:r>
        <w:rPr>
          <w:bCs/>
          <w:b/>
        </w:rPr>
        <w:t xml:space="preserve">Telecommunication Engineer</w:t>
      </w:r>
      <w:r>
        <w:t xml:space="preserve"> </w:t>
      </w:r>
      <w:r>
        <w:t xml:space="preserve">an unsung hero of global trade facilitation.</w:t>
      </w:r>
      <w:r>
        <w:t xml:space="preserve"> </w:t>
      </w:r>
      <w:r>
        <w:t xml:space="preserve">In my reflection, I recognize that the job description has evolved significantly over the last decade. Ten years ago, a</w:t>
      </w:r>
      <w:r>
        <w:t xml:space="preserve"> </w:t>
      </w:r>
      <w:r>
        <w:rPr>
          <w:bCs/>
          <w:b/>
        </w:rPr>
        <w:t xml:space="preserve">Telecommunication Engineer</w:t>
      </w:r>
      <w:r>
        <w:t xml:space="preserve"> </w:t>
      </w:r>
      <w:r>
        <w:t xml:space="preserve">might have focused primarily on voice networks and basic internet access. Today, in</w:t>
      </w:r>
      <w:r>
        <w:t xml:space="preserve"> </w:t>
      </w:r>
      <w:r>
        <w:rPr>
          <w:bCs/>
          <w:b/>
        </w:rPr>
        <w:t xml:space="preserve">China Guangzhou</w:t>
      </w:r>
      <w:r>
        <w:t xml:space="preserve">, they are integrating Internet of Things (IoT) devices into industrial manufacturing hubs. The Pearl River Delta region is a manufacturing giant, and the transition to Industry 4.0 relies heavily on low-latency communication networks.</w:t>
      </w:r>
      <w:r>
        <w:t xml:space="preserve"> </w:t>
      </w:r>
      <w:r>
        <w:rPr>
          <w:bCs/>
          <w:b/>
        </w:rPr>
        <w:t xml:space="preserve">Telecommunication Engineers</w:t>
      </w:r>
      <w:r>
        <w:t xml:space="preserve"> </w:t>
      </w:r>
      <w:r>
        <w:t xml:space="preserve">working here are essentially enabling the "Made in China" brand to evolve into "Intelligent Made in China." This shift requires continuous learning and adaptation, keeping abreast of emerging technologies such as Network Slicing and Edge Computing, which are critical for supporting autonomous vehicles and remote healthcare services.</w:t>
      </w:r>
    </w:p>
    <w:bookmarkEnd w:id="22"/>
    <w:bookmarkStart w:id="23" w:name="X8ce2e0e7c4568a5724919db71a321b905c28d43"/>
    <w:p>
      <w:pPr>
        <w:pStyle w:val="Heading2"/>
      </w:pPr>
      <w:r>
        <w:t xml:space="preserve">Cultural Integration and Future Prospects</w:t>
      </w:r>
    </w:p>
    <w:p>
      <w:pPr>
        <w:pStyle w:val="FirstParagraph"/>
      </w:pPr>
      <w:r>
        <w:t xml:space="preserve">Another layer of reflection involves the human element.</w:t>
      </w:r>
      <w:r>
        <w:t xml:space="preserve"> </w:t>
      </w:r>
      <w:r>
        <w:rPr>
          <w:bCs/>
          <w:b/>
        </w:rPr>
        <w:t xml:space="preserve">China Guangzhou</w:t>
      </w:r>
      <w:r>
        <w:t xml:space="preserve"> </w:t>
      </w:r>
      <w:r>
        <w:t xml:space="preserve">is a melting pot of cultures, both domestic migrants from other provinces and international expatriates. A</w:t>
      </w:r>
      <w:r>
        <w:t xml:space="preserve"> </w:t>
      </w:r>
      <w:r>
        <w:rPr>
          <w:bCs/>
          <w:b/>
        </w:rPr>
        <w:t xml:space="preserve">Telecommunication Engineer</w:t>
      </w:r>
      <w:r>
        <w:t xml:space="preserve"> </w:t>
      </w:r>
      <w:r>
        <w:t xml:space="preserve">must design networks that are inclusive and accessible to all demographics. This includes ensuring coverage in rural outskirts that are rapidly urbanizing and maintaining high-speed connectivity in densely populated residential communities (Chengzhongcun). The engineering challenge here is often one of cost-efficiency versus service quality, requiring innovative solutions like community-based network sharing models.</w:t>
      </w:r>
      <w:r>
        <w:t xml:space="preserve"> </w:t>
      </w:r>
      <w:r>
        <w:t xml:space="preserve">Moreover, the future of</w:t>
      </w:r>
      <w:r>
        <w:t xml:space="preserve"> </w:t>
      </w:r>
      <w:r>
        <w:rPr>
          <w:bCs/>
          <w:b/>
        </w:rPr>
        <w:t xml:space="preserve">China Guangzhou</w:t>
      </w:r>
      <w:r>
        <w:t xml:space="preserve"> </w:t>
      </w:r>
      <w:r>
        <w:t xml:space="preserve">looks toward green telecommunications. With national goals for carbon neutrality,</w:t>
      </w:r>
      <w:r>
        <w:t xml:space="preserve"> </w:t>
      </w:r>
      <w:r>
        <w:rPr>
          <w:bCs/>
          <w:b/>
        </w:rPr>
        <w:t xml:space="preserve">Telecommunication Engineers</w:t>
      </w:r>
      <w:r>
        <w:t xml:space="preserve"> </w:t>
      </w:r>
      <w:r>
        <w:t xml:space="preserve">are increasingly tasked with reducing the energy footprint of data centers and base stations. This involves adopting liquid cooling technologies for servers and optimizing energy usage in radio access networks (RAN). It is a reflection of a broader responsibility: engineering must serve not just connectivity, but sustainability.</w:t>
      </w:r>
      <w:r>
        <w:t xml:space="preserve"> </w:t>
      </w: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China Guangzhou</w:t>
      </w:r>
      <w:r>
        <w:t xml:space="preserve"> </w:t>
      </w:r>
      <w:r>
        <w:t xml:space="preserve">is a dynamic and challenging profession that sits at the intersection of technology, economy, and culture. It requires technical expertise to handle 5G and IoT infrastructure, strategic thinking to support the local economy during major events like the Canton Fair, and a deep understanding of local environmental conditions. The reflection on this role underscores that engineers are not just builders of towers and cables; they are enablers of modern life in one of China's most vibrant cities. As</w:t>
      </w:r>
      <w:r>
        <w:t xml:space="preserve"> </w:t>
      </w:r>
      <w:r>
        <w:rPr>
          <w:bCs/>
          <w:b/>
        </w:rPr>
        <w:t xml:space="preserve">China Guangzhou</w:t>
      </w:r>
      <w:r>
        <w:t xml:space="preserve"> </w:t>
      </w:r>
      <w:r>
        <w:t xml:space="preserve">continues to grow as a tech hub, the role of the</w:t>
      </w:r>
      <w:r>
        <w:t xml:space="preserve"> </w:t>
      </w:r>
      <w:r>
        <w:rPr>
          <w:bCs/>
          <w:b/>
        </w:rPr>
        <w:t xml:space="preserve">Telecommunication Engineer</w:t>
      </w:r>
      <w:r>
        <w:t xml:space="preserve"> </w:t>
      </w:r>
      <w:r>
        <w:t xml:space="preserve">will only expand in scope, demanding greater innovation and dedication from those who choose this path.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2026-07-29T14:43:15Z</dcterms:created>
  <dcterms:modified xsi:type="dcterms:W3CDTF">2026-07-29T14:43:15Z</dcterms:modified>
</cp:coreProperties>
</file>

<file path=docProps/custom.xml><?xml version="1.0" encoding="utf-8"?>
<Properties xmlns="http://schemas.openxmlformats.org/officeDocument/2006/custom-properties" xmlns:vt="http://schemas.openxmlformats.org/officeDocument/2006/docPropsVTypes"/>
</file>