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a</w:t>
      </w:r>
      <w:r>
        <w:t xml:space="preserve"> </w:t>
      </w:r>
      <w:r>
        <w:t xml:space="preserve">Career</w:t>
      </w:r>
      <w:r>
        <w:t xml:space="preserve"> </w:t>
      </w:r>
      <w:r>
        <w:t xml:space="preserve">as</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Germany,</w:t>
      </w:r>
      <w:r>
        <w:t xml:space="preserve"> </w:t>
      </w:r>
      <w:r>
        <w:t xml:space="preserve">Munich</w:t>
      </w:r>
    </w:p>
    <w:bookmarkStart w:id="20" w:name="X84c24084fa2a90817100e4f14ae60feee2df7a2"/>
    <w:p>
      <w:pPr>
        <w:pStyle w:val="Heading1"/>
      </w:pPr>
      <w:r>
        <w:t xml:space="preserve">Bridging Horizons: A Reflection on Becoming a Telecommunication Engineer in Germany, Munich</w:t>
      </w:r>
    </w:p>
    <w:p>
      <w:pPr>
        <w:pStyle w:val="FirstParagraph"/>
      </w:pPr>
      <w:r>
        <w:t xml:space="preserve">The decision to pursue a career as a</w:t>
      </w:r>
      <w:r>
        <w:t xml:space="preserve"> </w:t>
      </w:r>
      <w:r>
        <w:rPr>
          <w:bCs/>
          <w:b/>
        </w:rPr>
        <w:t xml:space="preserve">Telecommunication Engineer</w:t>
      </w:r>
      <w:r>
        <w:t xml:space="preserve"> </w:t>
      </w:r>
      <w:r>
        <w:t xml:space="preserve">is rarely just about the technical allure of connecting the world; it is fundamentally about choosing an environment where innovation meets rigorous engineering standards. For many professionals looking to advance their careers, the choice of location is as critical as the choice of discipline. It was with this dual focus in mind that I directed my professional aspirations toward</w:t>
      </w:r>
      <w:r>
        <w:t xml:space="preserve"> </w:t>
      </w:r>
      <w:r>
        <w:rPr>
          <w:bCs/>
          <w:b/>
        </w:rPr>
        <w:t xml:space="preserve">Germany</w:t>
      </w:r>
      <w:r>
        <w:t xml:space="preserve">, specifically its cultural and economic heartbeat,</w:t>
      </w:r>
      <w:r>
        <w:t xml:space="preserve"> </w:t>
      </w:r>
      <w:r>
        <w:rPr>
          <w:bCs/>
          <w:b/>
        </w:rPr>
        <w:t xml:space="preserve">Munich</w:t>
      </w:r>
      <w:r>
        <w:t xml:space="preserve">. This reflection paper serves to document my thoughts on why this specific combination of profession and locale represents not just a job opportunity, but a profound professional and personal evolution.</w:t>
      </w:r>
    </w:p>
    <w:p>
      <w:pPr>
        <w:pStyle w:val="BodyText"/>
      </w:pPr>
      <w:r>
        <w:t xml:space="preserve">To begin with one must acknowledge the global status of the telecommunication sector. We live in an era defined by data, connectivity, and the rapid expansion of 5G infrastructure. As a</w:t>
      </w:r>
      <w:r>
        <w:t xml:space="preserve"> </w:t>
      </w:r>
      <w:r>
        <w:rPr>
          <w:bCs/>
          <w:b/>
        </w:rPr>
        <w:t xml:space="preserve">Telecommunication Engineer</w:t>
      </w:r>
      <w:r>
        <w:t xml:space="preserve">, one stands at the forefront of this digital revolution. However, not all markets are created equal when it comes to technological maturity and regulatory support. The United States offers vast markets but often lacks cohesive national broadband strategies, while Asia presents immense scale but varying degrees of intellectual property protection and work-life balance. It was here that</w:t>
      </w:r>
      <w:r>
        <w:t xml:space="preserve"> </w:t>
      </w:r>
      <w:r>
        <w:rPr>
          <w:bCs/>
          <w:b/>
        </w:rPr>
        <w:t xml:space="preserve">Germany</w:t>
      </w:r>
      <w:r>
        <w:t xml:space="preserve"> </w:t>
      </w:r>
      <w:r>
        <w:t xml:space="preserve">emerged as the standout choice. Known globally for its "Mittelstand"—small to medium-sized enterprises that are often hidden champions in specialized engineering fields—</w:t>
      </w:r>
      <w:r>
        <w:rPr>
          <w:bCs/>
          <w:b/>
        </w:rPr>
        <w:t xml:space="preserve">Germany</w:t>
      </w:r>
      <w:r>
        <w:t xml:space="preserve"> </w:t>
      </w:r>
      <w:r>
        <w:t xml:space="preserve">provides a stable, innovation-friendly ecosystem. The country’s strong emphasis on Industrie 4.0 and digital transformation ensures that telecommunication engineers are not just maintaining old systems but are actively designing the future of industrial connectivity, IoT (Internet of Things), and smart cities.</w:t>
      </w:r>
    </w:p>
    <w:p>
      <w:pPr>
        <w:pStyle w:val="BodyText"/>
      </w:pPr>
      <w:r>
        <w:t xml:space="preserve">Moving from the national context to the city level,</w:t>
      </w:r>
      <w:r>
        <w:t xml:space="preserve"> </w:t>
      </w:r>
      <w:r>
        <w:rPr>
          <w:bCs/>
          <w:b/>
        </w:rPr>
        <w:t xml:space="preserve">Munich</w:t>
      </w:r>
      <w:r>
        <w:t xml:space="preserve"> </w:t>
      </w:r>
      <w:r>
        <w:t xml:space="preserve">presents a unique proposition for an engineer. Often referred to as "Silicon Alley" or part of Germany’s broader tech hub network alongside Berlin and Hamburg,</w:t>
      </w:r>
      <w:r>
        <w:t xml:space="preserve"> </w:t>
      </w:r>
      <w:r>
        <w:rPr>
          <w:bCs/>
          <w:b/>
        </w:rPr>
        <w:t xml:space="preserve">Munich</w:t>
      </w:r>
      <w:r>
        <w:t xml:space="preserve"> </w:t>
      </w:r>
      <w:r>
        <w:t xml:space="preserve">has a distinct flavor that sets it apart. While Berlin is known for its startup culture and chaotic creativity,</w:t>
      </w:r>
      <w:r>
        <w:t xml:space="preserve"> </w:t>
      </w:r>
      <w:r>
        <w:rPr>
          <w:bCs/>
          <w:b/>
        </w:rPr>
        <w:t xml:space="preserve">Munich</w:t>
      </w:r>
      <w:r>
        <w:t xml:space="preserve"> </w:t>
      </w:r>
      <w:r>
        <w:t xml:space="preserve">exudes stability, precision, and high-quality engineering heritage. For a</w:t>
      </w:r>
      <w:r>
        <w:t xml:space="preserve"> </w:t>
      </w:r>
      <w:r>
        <w:rPr>
          <w:bCs/>
          <w:b/>
        </w:rPr>
        <w:t xml:space="preserve">Telecommunication Engineer</w:t>
      </w:r>
      <w:r>
        <w:t xml:space="preserve">, this environment is intoxicating. The city hosts major technology giants such as Siemens, BMW (which relies heavily on automotive communications), and numerous specialized hardware manufacturers. The presence of the Technical University of Munich (TUM) creates a vibrant academic-industrial synergy, ensuring that cutting-edge research in signal processing, wireless communications, and network security is constantly being translated into practical applications. Working in</w:t>
      </w:r>
      <w:r>
        <w:t xml:space="preserve"> </w:t>
      </w:r>
      <w:r>
        <w:rPr>
          <w:bCs/>
          <w:b/>
        </w:rPr>
        <w:t xml:space="preserve">Munich</w:t>
      </w:r>
      <w:r>
        <w:t xml:space="preserve"> </w:t>
      </w:r>
      <w:r>
        <w:t xml:space="preserve">means being embedded in an ecosystem where high-frequency trading meets automotive telemetry and where the demand for robust, secure communication networks is insatiable.</w:t>
      </w:r>
    </w:p>
    <w:p>
      <w:pPr>
        <w:pStyle w:val="BodyText"/>
      </w:pPr>
      <w:r>
        <w:t xml:space="preserve">The professional culture within a</w:t>
      </w:r>
      <w:r>
        <w:t xml:space="preserve"> </w:t>
      </w:r>
      <w:r>
        <w:rPr>
          <w:bCs/>
          <w:b/>
        </w:rPr>
        <w:t xml:space="preserve">Telecommunication Engineer</w:t>
      </w:r>
      <w:r>
        <w:t xml:space="preserve"> </w:t>
      </w:r>
      <w:r>
        <w:t xml:space="preserve">role in this region also demands reflection. In many parts of the world, engineering roles can be siloed and hierarchical. However, the German approach to engineering emphasizes "Gründlichkeit"—thoroughness—and collaborative problem-solving. In</w:t>
      </w:r>
      <w:r>
        <w:t xml:space="preserve"> </w:t>
      </w:r>
      <w:r>
        <w:rPr>
          <w:bCs/>
          <w:b/>
        </w:rPr>
        <w:t xml:space="preserve">Munich</w:t>
      </w:r>
      <w:r>
        <w:t xml:space="preserve">, the expectation for a</w:t>
      </w:r>
      <w:r>
        <w:t xml:space="preserve"> </w:t>
      </w:r>
      <w:r>
        <w:rPr>
          <w:bCs/>
          <w:b/>
        </w:rPr>
        <w:t xml:space="preserve">Telecommunication Engineer</w:t>
      </w:r>
      <w:r>
        <w:t xml:space="preserve"> </w:t>
      </w:r>
      <w:r>
        <w:t xml:space="preserve">is not merely to implement protocols but to understand the systemic implications of connectivity on society, privacy, and industry efficiency. The rigorous standards required by German engineering firms mean that an engineer must possess not only technical prowess in network architecture or RF design but also a deep understanding of compliance, GDPR regulations regarding data privacy, and sustainable energy consumption in data centers. This holistic approach to engineering is what makes the role so intellectually rewarding in this specific locale.</w:t>
      </w:r>
    </w:p>
    <w:p>
      <w:pPr>
        <w:pStyle w:val="BodyText"/>
      </w:pPr>
      <w:r>
        <w:t xml:space="preserve">Beyond the professional realm, the lifestyle offered by</w:t>
      </w:r>
      <w:r>
        <w:t xml:space="preserve"> </w:t>
      </w:r>
      <w:r>
        <w:rPr>
          <w:bCs/>
          <w:b/>
        </w:rPr>
        <w:t xml:space="preserve">Munich</w:t>
      </w:r>
      <w:r>
        <w:t xml:space="preserve"> </w:t>
      </w:r>
      <w:r>
        <w:t xml:space="preserve">plays a significant role in sustaining a long-term career as a</w:t>
      </w:r>
      <w:r>
        <w:t xml:space="preserve"> </w:t>
      </w:r>
      <w:r>
        <w:rPr>
          <w:bCs/>
          <w:b/>
        </w:rPr>
        <w:t xml:space="preserve">Telecommunication Engineer</w:t>
      </w:r>
      <w:r>
        <w:t xml:space="preserve">. The high-pressure nature of telecommunications, with its 24/7 network requirements and rapid technological obsolescence cycles, requires an outlet.</w:t>
      </w:r>
      <w:r>
        <w:t xml:space="preserve"> </w:t>
      </w:r>
      <w:r>
        <w:rPr>
          <w:bCs/>
          <w:b/>
        </w:rPr>
        <w:t xml:space="preserve">Munich</w:t>
      </w:r>
      <w:r>
        <w:t xml:space="preserve">, nestled at the foot of the Alps, provides unparalleled opportunities for outdoor recreation and mental decompression. The city’s infrastructure is efficient, clean, and highly organized—qualities that resonate with the mindset of an engineer who values order and functionality. Furthermore, while Munich is one of the most expensive cities in Germany regarding housing costs, it offers one of the highest salaries for engineers in Europe to offset these living expenses. The trade-off is significant but generally viewed as a worthwhile investment for those seeking a high quality of life combined with career growth.</w:t>
      </w:r>
    </w:p>
    <w:p>
      <w:pPr>
        <w:pStyle w:val="BodyText"/>
      </w:pPr>
      <w:r>
        <w:t xml:space="preserve">Moreover, the international nature of</w:t>
      </w:r>
      <w:r>
        <w:t xml:space="preserve"> </w:t>
      </w:r>
      <w:r>
        <w:rPr>
          <w:bCs/>
          <w:b/>
        </w:rPr>
        <w:t xml:space="preserve">Munich</w:t>
      </w:r>
      <w:r>
        <w:t xml:space="preserve"> </w:t>
      </w:r>
      <w:r>
        <w:t xml:space="preserve">makes it accessible yet distinct. While English is widely spoken in technical environments, the desire to integrate into local culture remains strong. The city’s rich history, from its Oktoberfest traditions to its museums and architectural beauty, offers a depth of experience that enriches one’s life outside the office. For an expatriate engineer or a local professional returning home after international study,</w:t>
      </w:r>
      <w:r>
        <w:t xml:space="preserve"> </w:t>
      </w:r>
      <w:r>
        <w:rPr>
          <w:bCs/>
          <w:b/>
        </w:rPr>
        <w:t xml:space="preserve">Munich</w:t>
      </w:r>
      <w:r>
        <w:t xml:space="preserve"> </w:t>
      </w:r>
      <w:r>
        <w:t xml:space="preserve">offers a blend of cosmopolitan openness and traditional Bavarian warmth. This cultural duality allows for personal growth that complements professional development.</w:t>
      </w:r>
    </w:p>
    <w:p>
      <w:pPr>
        <w:pStyle w:val="BodyText"/>
      </w:pPr>
      <w:r>
        <w:t xml:space="preserve">In conclusion, reflecting on the path to becoming and working as a</w:t>
      </w:r>
      <w:r>
        <w:t xml:space="preserve"> </w:t>
      </w:r>
      <w:r>
        <w:rPr>
          <w:bCs/>
          <w:b/>
        </w:rPr>
        <w:t xml:space="preserve">Telecommunication Engineer</w:t>
      </w:r>
      <w:r>
        <w:t xml:space="preserve"> </w:t>
      </w:r>
      <w:r>
        <w:t xml:space="preserve">in</w:t>
      </w:r>
      <w:r>
        <w:t xml:space="preserve"> </w:t>
      </w:r>
      <w:r>
        <w:rPr>
          <w:bCs/>
          <w:b/>
        </w:rPr>
        <w:t xml:space="preserve">Munich, Germany</w:t>
      </w:r>
      <w:r>
        <w:t xml:space="preserve">, reveals a convergence of opportunity, challenge, and quality of life. The German engineering ethos provides the rigorous framework necessary for technical excellence. Munich provides the economic stability, industrial innovation, and cultural richness to support that excellence. For those seeking to define their careers not just by what they build but by how they live while building it, this combination is unparalleled. It is a commitment to precision in code and infrastructure, balance in life and work, and continuous learning in one of the world’s most dynamic technological hubs.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a Career as a Telecommunication Engineer in Germany, Munich</dc:title>
  <dc:creator/>
  <cp:keywords/>
  <dcterms:created xsi:type="dcterms:W3CDTF">2026-07-29T16:48:23Z</dcterms:created>
  <dcterms:modified xsi:type="dcterms:W3CDTF">2026-07-29T16:48:23Z</dcterms:modified>
</cp:coreProperties>
</file>

<file path=docProps/custom.xml><?xml version="1.0" encoding="utf-8"?>
<Properties xmlns="http://schemas.openxmlformats.org/officeDocument/2006/custom-properties" xmlns:vt="http://schemas.openxmlformats.org/officeDocument/2006/docPropsVTypes"/>
</file>