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Reflections</w:t>
      </w:r>
      <w:r>
        <w:t xml:space="preserve"> </w:t>
      </w:r>
      <w:r>
        <w:t xml:space="preserve">on</w:t>
      </w:r>
      <w:r>
        <w:t xml:space="preserve"> </w:t>
      </w:r>
      <w:r>
        <w:t xml:space="preserve">the</w:t>
      </w:r>
      <w:r>
        <w:t xml:space="preserve"> </w:t>
      </w:r>
      <w:r>
        <w:t xml:space="preserve">Telecommunication</w:t>
      </w:r>
      <w:r>
        <w:t xml:space="preserve"> </w:t>
      </w:r>
      <w:r>
        <w:t xml:space="preserve">Engineer</w:t>
      </w:r>
      <w:r>
        <w:t xml:space="preserve"> </w:t>
      </w:r>
      <w:r>
        <w:t xml:space="preserve">in</w:t>
      </w:r>
      <w:r>
        <w:t xml:space="preserve"> </w:t>
      </w:r>
      <w:r>
        <w:t xml:space="preserve">India,</w:t>
      </w:r>
      <w:r>
        <w:t xml:space="preserve"> </w:t>
      </w:r>
      <w:r>
        <w:t xml:space="preserve">Bangalore</w:t>
      </w:r>
    </w:p>
    <w:bookmarkStart w:id="25" w:name="X20944c7f921c5cf7eb327dd3ea39b238834893e"/>
    <w:p>
      <w:pPr>
        <w:pStyle w:val="Heading1"/>
      </w:pPr>
      <w:r>
        <w:t xml:space="preserve">The Pulse of the Digital Heartland:</w:t>
      </w:r>
      <w:r>
        <w:br/>
      </w:r>
      <w:r>
        <w:t xml:space="preserve">A Reflection on the Role of the Telecommunication Engineer in India, Bangalore</w:t>
      </w:r>
    </w:p>
    <w:p>
      <w:pPr>
        <w:pStyle w:val="FirstParagraph"/>
      </w:pPr>
      <w:r>
        <w:t xml:space="preserve">In the rapidly evolving landscape of global technology, few cities embody the convergence of innovation and tradition as vividly as Bangalore, often hailed as the Silicon Valley of India. Within this bustling metropolis, one profession stands at the epicenter of its digital transformation: the Telecommunication Engineer. To reflect upon this role is not merely to discuss technical specifications or network architectures; it is to examine how these professionals serve as the architects of connectivity in a region that is simultaneously a historic cultural hub and a futuristic tech powerhouse. This reflection seeks to explore the multifaceted responsibilities, challenges, and profound impact of being a Telecommunication Engineer specifically within the dynamic environment of India Bangalore.</w:t>
      </w:r>
    </w:p>
    <w:bookmarkStart w:id="20" w:name="Xdfff6371e8ff4cdf7b579a88ad61b4c9526dfd1"/>
    <w:p>
      <w:pPr>
        <w:pStyle w:val="Heading2"/>
      </w:pPr>
      <w:r>
        <w:t xml:space="preserve">The Architectural Backbone of Connectivity</w:t>
      </w:r>
    </w:p>
    <w:p>
      <w:pPr>
        <w:pStyle w:val="FirstParagraph"/>
      </w:pPr>
      <w:r>
        <w:t xml:space="preserve">Bangalore’s identity is inextricably linked to its information technology sector. From the bustling corridors of Electronic City to the high-rise campuses in Whitefield, the city runs on data. However, data does not move spontaneously; it requires a robust, resilient, and scalable infrastructure. Here lies the primary duty of the Telecommunication Engineer in India Bangalore. These engineers are responsible for designing, implementing, and maintaining the complex web of fiber optics, wireless networks (4G/5G), satellite communications, and internet exchange points that keep the city connected.</w:t>
      </w:r>
    </w:p>
    <w:p>
      <w:pPr>
        <w:pStyle w:val="BodyText"/>
      </w:pPr>
      <w:r>
        <w:t xml:space="preserve">In a city that has seen exponential population growth alongside its tech boom, the demand for bandwidth is insatiable. The Telecommunication Engineer must navigate this pressure with precision. They are tasked with ensuring low latency for high-frequency trading firms in the financial district while simultaneously providing affordable, reliable internet access to residential areas on the city’s periphery. This duality requires a deep understanding of both enterprise-grade solutions and consumer-centric network optimizations, making their role uniquely challenging yet vital.</w:t>
      </w:r>
    </w:p>
    <w:bookmarkEnd w:id="20"/>
    <w:bookmarkStart w:id="21" w:name="X2db756241249723373104da79cea975383db307"/>
    <w:p>
      <w:pPr>
        <w:pStyle w:val="Heading2"/>
      </w:pPr>
      <w:r>
        <w:t xml:space="preserve">Bridging the Digital Divide in a Diverse Nation</w:t>
      </w:r>
    </w:p>
    <w:p>
      <w:pPr>
        <w:pStyle w:val="FirstParagraph"/>
      </w:pPr>
      <w:r>
        <w:t xml:space="preserve">Reflecting on the broader societal context, the role of the Telecommunication Engineer in India Bangalore extends beyond commercial viability. India is a nation of stark contrasts, where hyper-modern skyscrapers stand in close proximity to traditional communities with limited infrastructure access. As a Telecommunication Engineer working in this region, there is an implicit ethical responsibility to contribute to bridging the digital divide.</w:t>
      </w:r>
    </w:p>
    <w:p>
      <w:pPr>
        <w:pStyle w:val="BodyText"/>
      </w:pPr>
      <w:r>
        <w:t xml:space="preserve">Projects initiated by telecommunications companies and government bodies often focus on expanding rural connectivity, a challenge that engineers based in Bangalore frequently address due to the city’s proximity to rural Karnataka. Whether it involves deploying micro-towers in remote villages or developing cost-effective last-mile connectivity solutions, these professionals play a crucial role in democratizing access to information. In doing so, they empower local economies, enhance educational opportunities through digital literacy programs, and integrate marginalized communities into the national digital economy. This aspect of the job transforms technical engineering into a tool for social equity.</w:t>
      </w:r>
    </w:p>
    <w:bookmarkEnd w:id="21"/>
    <w:bookmarkStart w:id="22" w:name="X46d3cbf29455a60a29d144b378f4801b5b21872"/>
    <w:p>
      <w:pPr>
        <w:pStyle w:val="Heading2"/>
      </w:pPr>
      <w:r>
        <w:t xml:space="preserve">Navigating Regulatory and Technical Complexities</w:t>
      </w:r>
    </w:p>
    <w:p>
      <w:pPr>
        <w:pStyle w:val="FirstParagraph"/>
      </w:pPr>
      <w:r>
        <w:t xml:space="preserve">The environment for a Telecommunication Engineer in India Bangalore is fraught with regulatory complexities. The telecommunications sector in India is heavily regulated by the Department of Telecommunications (DoT) and the Telecom Regulatory Authority of India (TRAI). Engineers must stay abreast of constantly changing policies regarding spectrum allocation, data privacy laws such as the Digital Personal Data Protection Act, and infrastructure sharing mandates.</w:t>
      </w:r>
    </w:p>
    <w:p>
      <w:pPr>
        <w:pStyle w:val="BodyText"/>
      </w:pPr>
      <w:r>
        <w:t xml:space="preserve">Furthermore, the technical landscape is shifting rapidly with the rollout of 5G technology. For a Telecommunication Engineer in India Bangalore, this means mastering new protocols like Network Slicing and Edge Computing to support use cases ranging from autonomous vehicles to remote healthcare services. The engineer must also contend with physical challenges unique to Bangalore’s terrain and urban planning issues, such as right-of-way permissions for laying fiber optic cables through congested city streets. These hurdles require not just technical acumen but also strong project management and stakeholder negotiation skills.</w:t>
      </w:r>
    </w:p>
    <w:bookmarkEnd w:id="22"/>
    <w:bookmarkStart w:id="23" w:name="Xbec40da5c07f91a0f7849d9d6132e2e73370504"/>
    <w:p>
      <w:pPr>
        <w:pStyle w:val="Heading2"/>
      </w:pPr>
      <w:r>
        <w:t xml:space="preserve">Sustainability and the Future of Urban Infrastructure</w:t>
      </w:r>
    </w:p>
    <w:p>
      <w:pPr>
        <w:pStyle w:val="FirstParagraph"/>
      </w:pPr>
      <w:r>
        <w:t xml:space="preserve">As Bangalore grapples with issues like traffic congestion and environmental sustainability, the Telecommunication Engineer is increasingly called upon to adopt green technologies. The energy consumption of telecom networks is significant, and there is a growing imperative to reduce carbon footprints. Modern engineers in India Bangalore are tasked with designing energy-efficient base stations, utilizing renewable energy sources for network operations centers (NOCs), and implementing smart grid solutions that optimize power usage.</w:t>
      </w:r>
    </w:p>
    <w:p>
      <w:pPr>
        <w:pStyle w:val="BodyText"/>
      </w:pPr>
      <w:r>
        <w:t xml:space="preserve">This reflection highlights that the role is no longer just about connectivity; it is about sustainable connectivity. The engineer must balance the immense power demands of AI-driven networks with environmental responsibilities. In a city like Bangalore, which faces water and energy stress, this balance is critical. The Telecommunication Engineer thus becomes a steward of resources, ensuring that digital growth does not come at an unsustainable ecological cost.</w:t>
      </w:r>
    </w:p>
    <w:bookmarkEnd w:id="23"/>
    <w:bookmarkStart w:id="24" w:name="X8840e94148a63a6ed7e8d8dbb84c14474655d51"/>
    <w:p>
      <w:pPr>
        <w:pStyle w:val="Heading2"/>
      </w:pPr>
      <w:r>
        <w:t xml:space="preserve">Conclusion: A Call to Innovation and Responsibility</w:t>
      </w:r>
    </w:p>
    <w:p>
      <w:pPr>
        <w:pStyle w:val="FirstParagraph"/>
      </w:pPr>
      <w:r>
        <w:t xml:space="preserve">In conclusion, being a Telecommunication Engineer in India Bangalore is a role defined by immense responsibility and opportunity. It requires a blend of technical expertise, regulatory knowledge, social consciousness, and sustainable practices. These engineers are the unseen hands that weave the digital fabric of one of India’s most iconic cities. They enable the startups to innovate, the enterprises to compete globally, and the citizens to remain connected in an increasingly fragmented world.</w:t>
      </w:r>
    </w:p>
    <w:p>
      <w:pPr>
        <w:pStyle w:val="BodyText"/>
      </w:pPr>
      <w:r>
        <w:t xml:space="preserve">As we look toward the future, with advancements in IoT (Internet of Things), AI (Artificial Intelligence), and smart city initiatives gaining momentum in Bangalore, the scope of this profession will only expand. The Telecommunication Engineer will continue to be at the forefront of this transformation. This reflection serves as a testament to their critical role: they are not just maintaining networks; they are shaping the future of urban life, economic development, and social inclusion in India Bangalore. Their work ensures that while Bangalore races toward tomorrow, no part of its society is left behind in today.</w:t>
      </w:r>
    </w:p>
    <w:p>
      <w:pPr>
        <w:pStyle w:val="BodyText"/>
      </w:pPr>
      <w:r>
        <w:t xml:space="preserve">Reflection Paper Submitted by:</w:t>
      </w:r>
      <w:r>
        <w:br/>
      </w:r>
      <w:r>
        <w:rPr>
          <w:bCs/>
          <w:b/>
        </w:rPr>
        <w:t xml:space="preserve">[Your Name/Student ID]</w:t>
      </w:r>
      <w:r>
        <w:br/>
      </w:r>
      <w:r>
        <w:t xml:space="preserve">Date: October 26, 2023</w:t>
      </w:r>
      <w:r>
        <w:br/>
      </w:r>
      <w:r>
        <w:t xml:space="preserve">Institution: Bangalore Institute of Technology</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Reflections on the Telecommunication Engineer in India, Bangalore</dc:title>
  <dc:creator/>
  <dc:language>en</dc:language>
  <cp:keywords/>
  <dcterms:created xsi:type="dcterms:W3CDTF">2026-07-29T10:28:45Z</dcterms:created>
  <dcterms:modified xsi:type="dcterms:W3CDTF">2026-07-29T10:28:45Z</dcterms:modified>
</cp:coreProperties>
</file>

<file path=docProps/custom.xml><?xml version="1.0" encoding="utf-8"?>
<Properties xmlns="http://schemas.openxmlformats.org/officeDocument/2006/custom-properties" xmlns:vt="http://schemas.openxmlformats.org/officeDocument/2006/docPropsVTypes"/>
</file>