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Reflection: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2ff17ee8ea51406f3fe3949f4a397853ef7bcee"/>
    <w:p>
      <w:pPr>
        <w:pStyle w:val="Heading1"/>
      </w:pPr>
      <w:r>
        <w:t xml:space="preserve">Bridging Tradition and Innovation: A Reflection on the Telecommunication Engineer in Italy Milan</w:t>
      </w:r>
    </w:p>
    <w:p>
      <w:pPr>
        <w:pStyle w:val="FirstParagraph"/>
      </w:pPr>
      <w:r>
        <w:rPr>
          <w:bCs/>
          <w:b/>
        </w:rPr>
        <w:t xml:space="preserve">Introduction</w:t>
      </w:r>
    </w:p>
    <w:p>
      <w:pPr>
        <w:pStyle w:val="BodyText"/>
      </w:pPr>
      <w:r>
        <w:t xml:space="preserve">The landscape of modern infrastructure is invisible to the naked eye, yet it pulsates with the rhythmic data streams that define contemporary life. At the heart of this digital nervous system lies a critical profession: the Telecommunication Engineer. While their impact is global, few places encapsulate the complexity and urgency of their role as vividly as Italy Milan. To reflect upon this profession within this specific geographic and cultural context is to understand not merely a job description, but a pivotal intersection of historical heritage, economic dynamism, and technological futurism. This reflection paper explores the multifaceted responsibilities of the Telecommunication Engineer in Italy Milan, analyzing how they navigate the unique challenges of one of Europe’s most significant business hubs.</w:t>
      </w:r>
    </w:p>
    <w:p>
      <w:pPr>
        <w:pStyle w:val="BodyText"/>
      </w:pPr>
      <w:r>
        <w:rPr>
          <w:bCs/>
          <w:b/>
        </w:rPr>
        <w:t xml:space="preserve">The Context: Why Italy Milan Matters</w:t>
      </w:r>
    </w:p>
    <w:p>
      <w:pPr>
        <w:pStyle w:val="BodyText"/>
      </w:pPr>
      <w:r>
        <w:t xml:space="preserve">Milan is not merely a city; it is the financial and industrial capital of Italy. It serves as the gateway to European markets, hosting headquarters for major fashion houses, design firms, and banking institutions. For a Telecommunication Engineer operating in this environment, the stakes are exceptionally high. The expectation here is not just connectivity; it is seamless, ultra-low latency communication that supports real-time global finance and high-speed logistics. Unlike other regions where infrastructure might be built for basic access, in Italy Milan, the requirement is for redundancy, security, and speed that matches Zurich or London. The Telecommunication Engineer must therefore possess a deep understanding of how digital infrastructure underpins the city’s reputation as a global economic powerhouse.</w:t>
      </w:r>
    </w:p>
    <w:p>
      <w:pPr>
        <w:pStyle w:val="BodyText"/>
      </w:pPr>
      <w:r>
        <w:rPr>
          <w:bCs/>
          <w:b/>
        </w:rPr>
        <w:t xml:space="preserve">Navigating Historical Constraints</w:t>
      </w:r>
    </w:p>
    <w:p>
      <w:pPr>
        <w:pStyle w:val="BodyText"/>
      </w:pPr>
      <w:r>
        <w:t xml:space="preserve">One of the most distinct aspects of being a Telecommunication Engineer in Italy Milan is the physical environment. Milan is built upon centuries of history, with ancient structures and narrow streets that cannot simply be torn up for new fiber optic installations without immense logistical and bureaucratic hurdles. The engineer must often employ non-invasive technologies, such as wireless millimeter-wave solutions or underground micro-trenching techniques, to deploy next-generation networks. This requires a unique blend of technical expertise and diplomatic skill. They must work closely with urban planners, heritage conservationists, and local government bodies in Italy Milan to ensure that technological advancement does not erase cultural identity. The reflection here is on the art of subtle integration: making the invisible network robust while preserving the visible beauty of the city.</w:t>
      </w:r>
    </w:p>
    <w:p>
      <w:pPr>
        <w:pStyle w:val="BodyText"/>
      </w:pPr>
      <w:r>
        <w:rPr>
          <w:bCs/>
          <w:b/>
        </w:rPr>
        <w:t xml:space="preserve">The Digital Transformation and Smart City Initiatives</w:t>
      </w:r>
    </w:p>
    <w:p>
      <w:pPr>
        <w:pStyle w:val="BodyText"/>
      </w:pPr>
      <w:r>
        <w:t xml:space="preserve">In recent years, Italy Milan has positioned itself as a leader in "Smart City" initiatives. As part of broader European sustainability goals, the city is integrating Internet of Things (IoT) sensors into everything from waste management to traffic control. The Telecommunication Engineer is the architect of this ecosystem. They are responsible for designing mesh networks that can support thousands of connected devices simultaneously without congestion. This role extends beyond traditional telecommunications; it involves data science, cybersecurity, and energy efficiency analysis. For instance, ensuring that the 5G network supporting autonomous delivery robots in the Porta Romana district also supports emergency services requires rigorous testing and strategic planning. The Telecommunication Engineer in Italy Milan is thus a guardian of public safety and urban efficiency through code and circuitry.</w:t>
      </w:r>
    </w:p>
    <w:p>
      <w:pPr>
        <w:pStyle w:val="BodyText"/>
      </w:pPr>
      <w:r>
        <w:rPr>
          <w:bCs/>
          <w:b/>
        </w:rPr>
        <w:t xml:space="preserve">Challenges: The Digital Divide and Regulatory Hurdles</w:t>
      </w:r>
    </w:p>
    <w:p>
      <w:pPr>
        <w:pStyle w:val="BodyText"/>
      </w:pPr>
      <w:r>
        <w:t xml:space="preserve">Despite its modern facade, the city faces challenges common to many rapidly developing urban centers in Italy. One such challenge is the digital divide. While central Milan boasts some of the fastest speeds in Europe, peripheral areas and older residential blocks often lag behind due to outdated last-mile infrastructure. The Telecommunication Engineer must address this disparity not just as a technical problem, but as a social imperative. They are tasked with cost-effective strategies to extend high-speed broadband to underserved communities within Italy Milan. Furthermore, the regulatory landscape in Italy can be complex and fragmented. Engineers must stay abreast of changes in national telecommunications laws and European Union directives regarding net neutrality and data privacy (GDPR). This legal awareness is as crucial as their ability to solder a fiber optic cable or configure a router.</w:t>
      </w:r>
    </w:p>
    <w:p>
      <w:pPr>
        <w:pStyle w:val="BodyText"/>
      </w:pPr>
      <w:r>
        <w:rPr>
          <w:bCs/>
          <w:b/>
        </w:rPr>
        <w:t xml:space="preserve">The Human Element: Interdisciplinary Collaboration</w:t>
      </w:r>
    </w:p>
    <w:p>
      <w:pPr>
        <w:pStyle w:val="BodyText"/>
      </w:pPr>
      <w:r>
        <w:t xml:space="preserve">No engineer works in isolation. In the vibrant professional ecosystem of Italy Milan, the Telecommunication Engineer acts as a translator between disparate fields. They must explain complex signal propagation issues to fashion brands launching virtual reality stores in the Quadrilatero della Moda. They must collaborate with automotive engineers designing connected cars for Italian manufacturers like Alfa Romeo. This requires strong soft skills: communication, adaptability, and cultural intelligence. The engineer must appreciate the aesthetic demands of Milan’s design-centric culture while insisting on the technical realities of signal interference and bandwidth limitations. This interdisciplinary dialogue is essential for creating infrastructure that is not only functional but also aligned with the city’s brand as a center of style and innovation.</w:t>
      </w:r>
    </w:p>
    <w:p>
      <w:pPr>
        <w:pStyle w:val="BodyText"/>
      </w:pPr>
      <w:r>
        <w:rPr>
          <w:bCs/>
          <w:b/>
        </w:rPr>
        <w:t xml:space="preserve">Future Outlook: 6G and Sustainability</w:t>
      </w:r>
    </w:p>
    <w:p>
      <w:pPr>
        <w:pStyle w:val="BodyText"/>
      </w:pPr>
      <w:r>
        <w:t xml:space="preserve">Looking ahead, the role of the Telecommunication Engineer in Italy Milan will only expand. The transition toward 6G networks promises even higher densities of connected devices and artificial intelligence integration at the network edge. However, this comes with environmental concerns. The energy consumption of data centers and base stations is a growing issue. Engineers are now expected to design green networks, utilizing renewable energy sources and energy-efficient hardware protocols. In Italy Milan, where sustainability is a key political and social priority, the Telecommunication Engineer will be at the forefront of creating carbon-neutral communication infrastructures. This shift transforms the engineer from a mere builder of towers into a steward of environmental balance.</w:t>
      </w:r>
    </w:p>
    <w:p>
      <w:pPr>
        <w:pStyle w:val="BodyText"/>
      </w:pPr>
      <w:r>
        <w:rPr>
          <w:bCs/>
          <w:b/>
        </w:rPr>
        <w:t xml:space="preserve">Conclusion</w:t>
      </w:r>
    </w:p>
    <w:p>
      <w:pPr>
        <w:pStyle w:val="BodyText"/>
      </w:pPr>
      <w:r>
        <w:t xml:space="preserve">In conclusion, the profession of the Telecommunication Engineer in Italy Milan is far more than a technical job; it is a vital civic duty that shapes the future of one of Europe’s most dynamic cities. It requires a synthesis of hard engineering skills, historical sensitivity, regulatory knowledge, and creative problem-solving. As Milan continues to evolve into a smart, sustainable, and digitally connected metropolis, the Telecommunication Engineer will remain an indispensable figure. They are the unseen architects ensuring that the city breathes through data flows as smoothly as it moves through its historic streets. Reflecting on this role highlights a broader truth: in the modern world, connection is not just about technology; it is about community, economy, and progress. The Telecommunication Engineer in Italy Milan embodies this connection, bridging the gap between what was and what will be.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Reflection: The Role of the Telecommunication Engineer in Italy Milan</dc:title>
  <dc:creator/>
  <dc:language>en</dc:language>
  <cp:keywords/>
  <dcterms:created xsi:type="dcterms:W3CDTF">2026-07-29T11:36:42Z</dcterms:created>
  <dcterms:modified xsi:type="dcterms:W3CDTF">2026-07-29T11:36:42Z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