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Kenya,</w:t>
      </w:r>
      <w:r>
        <w:t xml:space="preserve"> </w:t>
      </w:r>
      <w:r>
        <w:t xml:space="preserve">Nairobi</w:t>
      </w:r>
    </w:p>
    <w:bookmarkStart w:id="25" w:name="X3097aa21ff185f9824066ac62fa07c804f151ca"/>
    <w:p>
      <w:pPr>
        <w:pStyle w:val="Heading1"/>
      </w:pPr>
      <w:r>
        <w:t xml:space="preserve">Bridging Horizons: A Reflection on the Life and Duty of a Telecommunication Engineer in Kenya, Nairobi</w:t>
      </w:r>
    </w:p>
    <w:p>
      <w:pPr>
        <w:pStyle w:val="FirstParagraph"/>
      </w:pPr>
      <w:r>
        <w:t xml:space="preserve">The landscape of modern connectivity is vast, invisible to the naked eye yet foundational to human interaction. As I reflect upon the profession of a</w:t>
      </w:r>
      <w:r>
        <w:t xml:space="preserve"> </w:t>
      </w:r>
      <w:r>
        <w:t xml:space="preserve">Telecommunication Engineer</w:t>
      </w:r>
      <w:r>
        <w:t xml:space="preserve">, particularly within the vibrant and rapidly evolving context of</w:t>
      </w:r>
      <w:r>
        <w:t xml:space="preserve"> </w:t>
      </w:r>
      <w:r>
        <w:t xml:space="preserve">Kenya, Nairobi</w:t>
      </w:r>
      <w:r>
        <w:t xml:space="preserve">, I am struck by the profound responsibility and dynamic nature of this role. It is not merely a job involving cables, antennas, and code; it is a vocation that shapes the economic vitality, social cohesion, and future potential of a nation. To understand the telecommunication engineer in this specific geographic and cultural setting is to understand the heartbeat of Kenya’s digital transformation.</w:t>
      </w:r>
    </w:p>
    <w:bookmarkStart w:id="20" w:name="the-catalyst-for-economic-growth"/>
    <w:p>
      <w:pPr>
        <w:pStyle w:val="Heading2"/>
      </w:pPr>
      <w:r>
        <w:t xml:space="preserve">The Catalyst for Economic Growth</w:t>
      </w:r>
    </w:p>
    <w:p>
      <w:pPr>
        <w:pStyle w:val="FirstParagraph"/>
      </w:pPr>
      <w:r>
        <w:t xml:space="preserve">Nairobi is often referred to as the "Silicon Savannah." This moniker is not accidental but earned through years of innovation, infrastructure development, and a youthful population eager for connection. The</w:t>
      </w:r>
      <w:r>
        <w:t xml:space="preserve"> </w:t>
      </w:r>
      <w:r>
        <w:t xml:space="preserve">Telecommunication Engineer</w:t>
      </w:r>
      <w:r>
        <w:t xml:space="preserve"> </w:t>
      </w:r>
      <w:r>
        <w:t xml:space="preserve">plays a pivotal role in sustaining this reputation. In</w:t>
      </w:r>
      <w:r>
        <w:t xml:space="preserve"> </w:t>
      </w:r>
      <w:r>
        <w:t xml:space="preserve">Kenya, Nairobi</w:t>
      </w:r>
      <w:r>
        <w:t xml:space="preserve">, the economy is increasingly driven by services and technology. From mobile money platforms like M-Pesa that revolutionized financial inclusion to cloud computing services supporting startups in Westlands and Kilimani, the reliability of communication networks is paramount.</w:t>
      </w:r>
    </w:p>
    <w:p>
      <w:pPr>
        <w:pStyle w:val="BodyText"/>
      </w:pPr>
      <w:r>
        <w:t xml:space="preserve">I reflect on how the engineer’s work directly impacts livelihoods. When a network goes down in Nairobi, businesses stall, emergency services are delayed, and daily life is disrupted. Therefore, the telecommunication engineer must possess not only technical acumen but also a deep sense of civic duty. They are the guardians of economic stability. In</w:t>
      </w:r>
      <w:r>
        <w:t xml:space="preserve"> </w:t>
      </w:r>
      <w:r>
        <w:t xml:space="preserve">Kenya</w:t>
      </w:r>
      <w:r>
        <w:t xml:space="preserve">, where mobile penetration is among the highest in Africa, the engineer ensures that this connectivity translates into tangible opportunities for entrepreneurship and employment.</w:t>
      </w:r>
    </w:p>
    <w:bookmarkEnd w:id="20"/>
    <w:bookmarkStart w:id="21" w:name="Xf4cbd24fd7351ba7a167cc5965dfff16358bb2a"/>
    <w:p>
      <w:pPr>
        <w:pStyle w:val="Heading2"/>
      </w:pPr>
      <w:r>
        <w:t xml:space="preserve">Navigating Technological Complexity in an Urban Center</w:t>
      </w:r>
    </w:p>
    <w:p>
      <w:pPr>
        <w:pStyle w:val="FirstParagraph"/>
      </w:pPr>
      <w:r>
        <w:t xml:space="preserve">The environment of</w:t>
      </w:r>
      <w:r>
        <w:t xml:space="preserve"> </w:t>
      </w:r>
      <w:r>
        <w:t xml:space="preserve">Nairobi</w:t>
      </w:r>
      <w:r>
        <w:t xml:space="preserve"> </w:t>
      </w:r>
      <w:r>
        <w:t xml:space="preserve">presents unique challenges. As a bustling metropolis with high population density, the demand for bandwidth is immense and constantly growing. The</w:t>
      </w:r>
      <w:r>
        <w:t xml:space="preserve"> </w:t>
      </w:r>
      <w:r>
        <w:t xml:space="preserve">Telecommunication Engineer</w:t>
      </w:r>
      <w:r>
        <w:t xml:space="preserve"> </w:t>
      </w:r>
      <w:r>
        <w:t xml:space="preserve">here must be adept at managing complex network architectures, including 4G LTE optimization and the gradual rollout of 5G technology. This involves navigating physical constraints such as urban planning regulations, securing rights-of-way for fiber optic deployment, and dealing with the thermal challenges of operating equipment in varying climates within dense urban areas.</w:t>
      </w:r>
    </w:p>
    <w:p>
      <w:pPr>
        <w:pStyle w:val="BodyText"/>
      </w:pPr>
      <w:r>
        <w:t xml:space="preserve">Moreover, the engineer must be a problem-solver under pressure. The infrastructure in</w:t>
      </w:r>
      <w:r>
        <w:t xml:space="preserve"> </w:t>
      </w:r>
      <w:r>
        <w:t xml:space="preserve">Kenya</w:t>
      </w:r>
      <w:r>
        <w:t xml:space="preserve"> </w:t>
      </w:r>
      <w:r>
        <w:t xml:space="preserve">is extensive but faces threats from vandalism, power outages, and weather conditions. Resilience is key. I reflect on the innovation required to deploy solar-powered base stations or implement smart grid integrations for network sites. In</w:t>
      </w:r>
      <w:r>
        <w:t xml:space="preserve"> </w:t>
      </w:r>
      <w:r>
        <w:t xml:space="preserve">Nairobi</w:t>
      </w:r>
      <w:r>
        <w:t xml:space="preserve">, sustainability is becoming a critical component of engineering practice, forcing engineers to balance cost-efficiency with environmental responsibility.</w:t>
      </w:r>
    </w:p>
    <w:bookmarkEnd w:id="21"/>
    <w:bookmarkStart w:id="22" w:name="bridging-the-digital-divide"/>
    <w:p>
      <w:pPr>
        <w:pStyle w:val="Heading2"/>
      </w:pPr>
      <w:r>
        <w:t xml:space="preserve">Bridging the Digital Divide</w:t>
      </w:r>
    </w:p>
    <w:p>
      <w:pPr>
        <w:pStyle w:val="FirstParagraph"/>
      </w:pPr>
      <w:r>
        <w:t xml:space="preserve">A crucial aspect of reflecting on this profession in</w:t>
      </w:r>
      <w:r>
        <w:t xml:space="preserve"> </w:t>
      </w:r>
      <w:r>
        <w:t xml:space="preserve">Kenya</w:t>
      </w:r>
      <w:r>
        <w:t xml:space="preserve"> </w:t>
      </w:r>
      <w:r>
        <w:t xml:space="preserve">is the social imperative. While</w:t>
      </w:r>
      <w:r>
        <w:t xml:space="preserve"> </w:t>
      </w:r>
      <w:r>
        <w:t xml:space="preserve">Nairobi</w:t>
      </w:r>
      <w:r>
        <w:t xml:space="preserve"> </w:t>
      </w:r>
      <w:r>
        <w:t xml:space="preserve">is a hub of high-speed connectivity, there remains a significant digital divide between urban centers and rural regions. The telecommunication engineer’s role extends beyond the city limits; they are involved in strategic planning to extend networks into underserved counties.</w:t>
      </w:r>
    </w:p>
    <w:p>
      <w:pPr>
        <w:pStyle w:val="BodyText"/>
      </w:pPr>
      <w:r>
        <w:t xml:space="preserve">This work is deeply human-centric. By bringing internet access to remote areas, engineers enable farmers to check market prices, students in rural schools to access digital libraries, and patients in distant clinics to consult with specialists in</w:t>
      </w:r>
      <w:r>
        <w:t xml:space="preserve"> </w:t>
      </w:r>
      <w:r>
        <w:t xml:space="preserve">Nairobi</w:t>
      </w:r>
      <w:r>
        <w:t xml:space="preserve"> </w:t>
      </w:r>
      <w:r>
        <w:t xml:space="preserve">hospitals. The</w:t>
      </w:r>
      <w:r>
        <w:t xml:space="preserve"> </w:t>
      </w:r>
      <w:r>
        <w:t xml:space="preserve">Telecommunication Engineer</w:t>
      </w:r>
      <w:r>
        <w:t xml:space="preserve"> </w:t>
      </w:r>
      <w:r>
        <w:t xml:space="preserve">is thus an agent of equality. In the context of Kenya’s Vision 2030, which aims to transform the country into a newly industrializing middle-income nation, this role is indispensable. It requires empathy, cultural sensitivity, and a commitment to public service alongside technical expertise.</w:t>
      </w:r>
    </w:p>
    <w:bookmarkEnd w:id="22"/>
    <w:bookmarkStart w:id="23" w:name="ethical-responsibility-and-data-privacy"/>
    <w:p>
      <w:pPr>
        <w:pStyle w:val="Heading2"/>
      </w:pPr>
      <w:r>
        <w:t xml:space="preserve">Ethical Responsibility and Data Privacy</w:t>
      </w:r>
    </w:p>
    <w:p>
      <w:pPr>
        <w:pStyle w:val="FirstParagraph"/>
      </w:pPr>
      <w:r>
        <w:t xml:space="preserve">In an era of big data and surveillance concerns, the</w:t>
      </w:r>
      <w:r>
        <w:t xml:space="preserve"> </w:t>
      </w:r>
      <w:r>
        <w:t xml:space="preserve">Telecommunication Engineer</w:t>
      </w:r>
      <w:r>
        <w:t xml:space="preserve"> </w:t>
      </w:r>
      <w:r>
        <w:t xml:space="preserve">also bears ethical responsibilities. In</w:t>
      </w:r>
      <w:r>
        <w:t xml:space="preserve"> </w:t>
      </w:r>
      <w:r>
        <w:t xml:space="preserve">Kenya, Nairobi</w:t>
      </w:r>
      <w:r>
        <w:t xml:space="preserve">, as in many democratic nations, protecting user privacy is paramount. Engineers are involved in designing secure networks that prevent data breaches and unauthorized access. This requires continuous learning about cybersecurity threats and regulatory frameworks such as the Data Protection Act.</w:t>
      </w:r>
    </w:p>
    <w:p>
      <w:pPr>
        <w:pStyle w:val="BodyText"/>
      </w:pPr>
      <w:r>
        <w:t xml:space="preserve">I reflect on the trust placed in engineers by millions of users. Every call made, every message sent, and every transaction completed relies on the integrity of the infrastructure managed by these professionals. In</w:t>
      </w:r>
      <w:r>
        <w:t xml:space="preserve"> </w:t>
      </w:r>
      <w:r>
        <w:t xml:space="preserve">Nairobi</w:t>
      </w:r>
      <w:r>
        <w:t xml:space="preserve">, a city that is a regional leader in technology policy and practice, maintaining this trust is essential for the continued adoption of digital services.</w:t>
      </w:r>
    </w:p>
    <w:bookmarkEnd w:id="23"/>
    <w:bookmarkStart w:id="24" w:name="future-horizons-and-continuous-learning"/>
    <w:p>
      <w:pPr>
        <w:pStyle w:val="Heading2"/>
      </w:pPr>
      <w:r>
        <w:t xml:space="preserve">Future Horizons and Continuous Learning</w:t>
      </w:r>
    </w:p>
    <w:p>
      <w:pPr>
        <w:pStyle w:val="FirstParagraph"/>
      </w:pPr>
      <w:r>
        <w:t xml:space="preserve">The field of telecommunications is in perpetual flux. Emerging technologies such as Internet of Things (IoT), artificial intelligence-driven network management, and satellite internet constellations are reshaping the industry. The</w:t>
      </w:r>
      <w:r>
        <w:t xml:space="preserve"> </w:t>
      </w:r>
      <w:r>
        <w:t xml:space="preserve">Telecommunication Engineer</w:t>
      </w:r>
      <w:r>
        <w:t xml:space="preserve"> </w:t>
      </w:r>
      <w:r>
        <w:t xml:space="preserve">in</w:t>
      </w:r>
      <w:r>
        <w:t xml:space="preserve"> </w:t>
      </w:r>
      <w:r>
        <w:t xml:space="preserve">Kenya</w:t>
      </w:r>
      <w:r>
        <w:t xml:space="preserve"> </w:t>
      </w:r>
      <w:r>
        <w:t xml:space="preserve">must be a lifelong learner. Professional development is not optional but necessary to remain relevant and effective.</w:t>
      </w:r>
    </w:p>
    <w:p>
      <w:pPr>
        <w:pStyle w:val="BodyText"/>
      </w:pPr>
      <w:r>
        <w:t xml:space="preserve">In conclusion, being a telecommunication engineer in</w:t>
      </w:r>
      <w:r>
        <w:t xml:space="preserve"> </w:t>
      </w:r>
      <w:r>
        <w:t xml:space="preserve">Kenya, Nairobi</w:t>
      </w:r>
      <w:r>
        <w:t xml:space="preserve">, is a journey of continuous adaptation and impact. It combines technical precision with social responsibility. These professionals are the architects of Kenya’s digital future, enabling connectivity that drives growth, fosters inclusion, and enhances quality of life. As I reflect on this profession, I recognize it as one of the most critical contributions to national development in</w:t>
      </w:r>
      <w:r>
        <w:t xml:space="preserve"> </w:t>
      </w:r>
      <w:r>
        <w:t xml:space="preserve">Nairobi</w:t>
      </w:r>
      <w:r>
        <w:t xml:space="preserve">. The work is demanding but immensely rewarding, offering a chance to connect not just devices, but people and possibilities across Kenya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Kenya, Nairobi</dc:title>
  <dc:creator/>
  <dc:language>en</dc:language>
  <cp:keywords/>
  <dcterms:created xsi:type="dcterms:W3CDTF">2026-07-29T18:33:23Z</dcterms:created>
  <dcterms:modified xsi:type="dcterms:W3CDTF">2026-07-29T18:33:23Z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