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9" w:name="bridging-tradition-and-innovation"/>
    <w:p>
      <w:pPr>
        <w:pStyle w:val="Heading1"/>
      </w:pPr>
      <w:r>
        <w:t xml:space="preserve">Bridging Tradition and Innovation</w:t>
      </w:r>
    </w:p>
    <w:p>
      <w:pPr>
        <w:pStyle w:val="FirstParagraph"/>
      </w:pPr>
      <w:r>
        <w:t xml:space="preserve">A Reflection Paper on the Telecommunication Engineer in Casablanca, Morocco.</w:t>
      </w:r>
    </w:p>
    <w:p>
      <w:pPr>
        <w:pStyle w:val="BodyText"/>
      </w:pPr>
      <w:r>
        <w:t xml:space="preserve">The city of Casablanca is a paradox wrapped in modernity. It is a place where the chaotic energy of traditional markets (souks) coexists with the sleek glass facades of financial skyscrapers. Standing at the intersection of this dual identity is the</w:t>
      </w:r>
      <w:r>
        <w:t xml:space="preserve"> </w:t>
      </w:r>
      <w:r>
        <w:rPr>
          <w:bCs/>
          <w:b/>
        </w:rPr>
        <w:t xml:space="preserve">Telecommunication Engineer</w:t>
      </w:r>
      <w:r>
        <w:t xml:space="preserve">. This reflection paper explores not only technical requirements but also cultural, economic, and social implications for professionals in this field within</w:t>
      </w:r>
      <w:r>
        <w:t xml:space="preserve"> </w:t>
      </w:r>
      <w:r>
        <w:rPr>
          <w:bCs/>
          <w:b/>
        </w:rPr>
        <w:t xml:space="preserve">Morocco Casablanca</w:t>
      </w:r>
      <w:r>
        <w:t xml:space="preserve">. The role transcends mere connectivity; it represents a bridge between heritage and progress.</w:t>
      </w:r>
    </w:p>
    <w:bookmarkStart w:id="20" w:name="X55ba1db11e007e6e2fac06ceea8376132248f8e"/>
    <w:p>
      <w:pPr>
        <w:pStyle w:val="Heading2"/>
      </w:pPr>
      <w:r>
        <w:t xml:space="preserve">The Catalyst of Digital Transformation in Morocco</w:t>
      </w:r>
    </w:p>
    <w:p>
      <w:pPr>
        <w:pStyle w:val="FirstParagraph"/>
      </w:pPr>
      <w:r>
        <w:t xml:space="preserve">In recent years, Morocco has embarked on an ambitious digital transformation journey. At the heart of this initiative is the "Maroc Numeric 2025" strategy, aimed at boosting economic growth through technology. Within</w:t>
      </w:r>
      <w:r>
        <w:t xml:space="preserve"> </w:t>
      </w:r>
      <w:r>
        <w:rPr>
          <w:bCs/>
          <w:b/>
        </w:rPr>
        <w:t xml:space="preserve">Morocco Casablanca</w:t>
      </w:r>
      <w:r>
        <w:t xml:space="preserve">, as the economic capital and largest urban center, this transformation is most visible and impactful.</w:t>
      </w:r>
    </w:p>
    <w:p>
      <w:pPr>
        <w:pStyle w:val="BlockText"/>
      </w:pPr>
      <w:r>
        <w:t xml:space="preserve">"The role of a Telecommunication Engineer in Casablanca today goes beyond installing fiber optics; it involves shaping the very fabric of societal interaction."</w:t>
      </w:r>
    </w:p>
    <w:p>
      <w:pPr>
        <w:pStyle w:val="FirstParagraph"/>
      </w:pPr>
      <w:r>
        <w:t xml:space="preserve">For instance, initiatives like "Maroc Fibre" seek to connect rural areas while upgrading urban infrastructure. The</w:t>
      </w:r>
      <w:r>
        <w:t xml:space="preserve"> </w:t>
      </w:r>
      <w:r>
        <w:rPr>
          <w:bCs/>
          <w:b/>
        </w:rPr>
        <w:t xml:space="preserve">Telecommunication Engineer</w:t>
      </w:r>
      <w:r>
        <w:t xml:space="preserve"> </w:t>
      </w:r>
      <w:r>
        <w:t xml:space="preserve">is instrumental here, tasked with designing networks that are robust enough to handle massive data loads yet accessible enough to serve underserved communities. This dual responsibility highlights a critical aspect of the profession: balancing efficiency with inclusivity.</w:t>
      </w:r>
    </w:p>
    <w:bookmarkEnd w:id="20"/>
    <w:bookmarkStart w:id="23" w:name="Xa8b03cced2e707d9d0d375724911365600ec4d1"/>
    <w:p>
      <w:pPr>
        <w:pStyle w:val="Heading2"/>
      </w:pPr>
      <w:r>
        <w:t xml:space="preserve">The Unique Challenges and Opportunities in Casablanca</w:t>
      </w:r>
    </w:p>
    <w:p>
      <w:pPr>
        <w:pStyle w:val="FirstParagraph"/>
      </w:pPr>
      <w:r>
        <w:t xml:space="preserve">Casablanca presents a unique set of challenges for any</w:t>
      </w:r>
      <w:r>
        <w:t xml:space="preserve"> </w:t>
      </w:r>
      <w:r>
        <w:rPr>
          <w:bCs/>
          <w:b/>
        </w:rPr>
        <w:t xml:space="preserve">Telecommunication Engineer</w:t>
      </w:r>
      <w:r>
        <w:t xml:space="preserve">. The city's dense urban sprawl, combined with rapid population growth, requires innovative solutions in network planning. Traditional wireless technologies often struggle to keep pace with demand, necessitating advanced strategies such as 5G deployment and small cell networks.</w:t>
      </w:r>
    </w:p>
    <w:bookmarkStart w:id="21" w:name="infrastructure-complexity"/>
    <w:p>
      <w:pPr>
        <w:pStyle w:val="Heading3"/>
      </w:pPr>
      <w:r>
        <w:t xml:space="preserve">1. Infrastructure Complexity</w:t>
      </w:r>
    </w:p>
    <w:p>
      <w:pPr>
        <w:pStyle w:val="FirstParagraph"/>
      </w:pPr>
      <w:r>
        <w:t xml:space="preserve">Unlike newer cities planned from scratch, Casablanca’s infrastructure evolved organically over decades. Retrofitting modern</w:t>
      </w:r>
      <w:r>
        <w:t xml:space="preserve"> </w:t>
      </w:r>
      <w:r>
        <w:rPr>
          <w:bCs/>
          <w:b/>
        </w:rPr>
        <w:t xml:space="preserve">Telecommunication Engineer</w:t>
      </w:r>
      <w:r>
        <w:t xml:space="preserve">-designed systems into an older urban landscape demands creativity and precision. Engineers must navigate complex regulatory environments, coordinate with multiple stakeholders including municipal authorities and private utility companies, ensure seamless integration of new technologies without disrupting existing services.</w:t>
      </w:r>
    </w:p>
    <w:bookmarkEnd w:id="21"/>
    <w:bookmarkStart w:id="22" w:name="cultural-sensitivity"/>
    <w:p>
      <w:pPr>
        <w:pStyle w:val="Heading3"/>
      </w:pPr>
      <w:r>
        <w:t xml:space="preserve">2. Cultural Sensitivity</w:t>
      </w:r>
    </w:p>
    <w:p>
      <w:pPr>
        <w:pStyle w:val="FirstParagraph"/>
      </w:pPr>
      <w:r>
        <w:t xml:space="preserve">Moreover, the</w:t>
      </w:r>
      <w:r>
        <w:t xml:space="preserve"> </w:t>
      </w:r>
      <w:r>
        <w:rPr>
          <w:bCs/>
          <w:b/>
        </w:rPr>
        <w:t xml:space="preserve">Telecommunication Engineer</w:t>
      </w:r>
      <w:r>
        <w:t xml:space="preserve"> </w:t>
      </w:r>
      <w:r>
        <w:t xml:space="preserve">working in</w:t>
      </w:r>
      <w:r>
        <w:t xml:space="preserve"> </w:t>
      </w:r>
      <w:r>
        <w:rPr>
          <w:bCs/>
          <w:b/>
        </w:rPr>
        <w:t xml:space="preserve">Morocco Casablanca</w:t>
      </w:r>
      <w:r>
        <w:t xml:space="preserve"> </w:t>
      </w:r>
      <w:r>
        <w:t xml:space="preserve">must possess cultural awareness. For example, when deploying infrastructure near religious sites or historic neighborhoods like the Medina, sensitivity to local customs and historical preservation is paramount. This aspect adds depth to the technical role, making it a blend of engineering expertise and sociocultural understanding.</w:t>
      </w:r>
    </w:p>
    <w:bookmarkEnd w:id="22"/>
    <w:bookmarkEnd w:id="23"/>
    <w:bookmarkStart w:id="26" w:name="X7419257c0ec3a96b35afc326ecf564aea7abb33"/>
    <w:p>
      <w:pPr>
        <w:pStyle w:val="Heading2"/>
      </w:pPr>
      <w:r>
        <w:t xml:space="preserve">The Human Element: Empowering Communities Through Technology</w:t>
      </w:r>
    </w:p>
    <w:p>
      <w:pPr>
        <w:pStyle w:val="FirstParagraph"/>
      </w:pPr>
      <w:r>
        <w:t xml:space="preserve">Beyond hardware and software lies another crucial dimension—human impact. The</w:t>
      </w:r>
      <w:r>
        <w:t xml:space="preserve"> </w:t>
      </w:r>
      <w:r>
        <w:rPr>
          <w:bCs/>
          <w:b/>
        </w:rPr>
        <w:t xml:space="preserve">Telecommunication Engineer</w:t>
      </w:r>
      <w:r>
        <w:t xml:space="preserve"> </w:t>
      </w:r>
      <w:r>
        <w:t xml:space="preserve">in</w:t>
      </w:r>
      <w:r>
        <w:t xml:space="preserve"> </w:t>
      </w:r>
      <w:r>
        <w:rPr>
          <w:bCs/>
          <w:b/>
        </w:rPr>
        <w:t xml:space="preserve">Morocco Casablanca</w:t>
      </w:r>
      <w:r>
        <w:t xml:space="preserve"> </w:t>
      </w:r>
      <w:r>
        <w:t xml:space="preserve">plays a pivotal role in empowering communities by enhancing access to education, healthcare, and employment opportunities via improved connectivity.</w:t>
      </w:r>
    </w:p>
    <w:bookmarkStart w:id="24" w:name="educational-equity"/>
    <w:p>
      <w:pPr>
        <w:pStyle w:val="Heading3"/>
      </w:pPr>
      <w:r>
        <w:t xml:space="preserve">Educational Equity</w:t>
      </w:r>
    </w:p>
    <w:p>
      <w:pPr>
        <w:pStyle w:val="FirstParagraph"/>
      </w:pPr>
      <w:r>
        <w:t xml:space="preserve">In regions surrounding Casablanca where internet penetration remains low, remote learning becomes essential. By ensuring reliable broadband connections are established across schools and universities throughout</w:t>
      </w:r>
      <w:r>
        <w:t xml:space="preserve"> </w:t>
      </w:r>
      <w:r>
        <w:rPr>
          <w:bCs/>
          <w:b/>
        </w:rPr>
        <w:t xml:space="preserve">Morocco Casablanca</w:t>
      </w:r>
      <w:r>
        <w:t xml:space="preserve">, engineers contribute directly to educational equity among youth populations regardless socio-economic background.</w:t>
      </w:r>
    </w:p>
    <w:bookmarkEnd w:id="24"/>
    <w:bookmarkStart w:id="25" w:name="healthcare-advancements"/>
    <w:p>
      <w:pPr>
        <w:pStyle w:val="Heading3"/>
      </w:pPr>
      <w:r>
        <w:t xml:space="preserve">Healthcare Advancements</w:t>
      </w:r>
    </w:p>
    <w:p>
      <w:pPr>
        <w:pStyle w:val="FirstParagraph"/>
      </w:pPr>
      <w:r>
        <w:t xml:space="preserve">Furthermore, telemedicine services rely heavily upon strong communication links between hospitals located in central districts of</w:t>
      </w:r>
      <w:r>
        <w:t xml:space="preserve"> </w:t>
      </w:r>
      <w:r>
        <w:rPr>
          <w:bCs/>
          <w:b/>
        </w:rPr>
        <w:t xml:space="preserve">Morocco Casablanca</w:t>
      </w:r>
      <w:r>
        <w:t xml:space="preserve"> </w:t>
      </w:r>
      <w:r>
        <w:t xml:space="preserve">alongside smaller clinics situated further away from city centers. Without stable networks designed and maintained by skilled professionals such as our subject matter expert—the</w:t>
      </w:r>
      <w:r>
        <w:t xml:space="preserve"> </w:t>
      </w:r>
      <w:r>
        <w:rPr>
          <w:bCs/>
          <w:b/>
        </w:rPr>
        <w:t xml:space="preserve">Telecommunication Engineer</w:t>
      </w:r>
      <w:r>
        <w:t xml:space="preserve">-these vital medical consultations would be impossible thus impacting lives negatively.</w:t>
      </w:r>
    </w:p>
    <w:bookmarkEnd w:id="25"/>
    <w:bookmarkEnd w:id="26"/>
    <w:bookmarkStart w:id="27" w:name="X777b7962d2bf668bdc272901faa73225accf556"/>
    <w:p>
      <w:pPr>
        <w:pStyle w:val="Heading2"/>
      </w:pPr>
      <w:r>
        <w:t xml:space="preserve">The Future Outlook: Sustainable Growth and Innovation Hub Status</w:t>
      </w:r>
    </w:p>
    <w:p>
      <w:pPr>
        <w:pStyle w:val="FirstParagraph"/>
      </w:pPr>
      <w:r>
        <w:t xml:space="preserve">Looking ahead, there are numerous opportunities for growth within this sector due largely increased demand driven both internally by local businesses seeking competitive advantages externally through international partnerships expanding presence across Africa continent itself.</w:t>
      </w:r>
    </w:p>
    <w:p>
      <w:pPr>
        <w:pStyle w:val="BlockText"/>
      </w:pPr>
      <w:r>
        <w:t xml:space="preserve">"As Morocco positions itself as a gateway to Africa for tech companies, the demand for skilled Telecommunication Engineers will only intensify."</w:t>
      </w:r>
    </w:p>
    <w:p>
      <w:pPr>
        <w:pStyle w:val="FirstParagraph"/>
      </w:pPr>
      <w:r>
        <w:t xml:space="preserve">Casablanca aims to become one of leading hubs attracting multinational corporations setting up regional offices specifically focused digital innovations thereby creating job opportunities which require highly qualified individuals capable managing complex projects involving cutting-edge technologies like IoT (Internet Things), AI applications integrated seamlessly into daily operations various industries spanning finance retail logistics sectors alike.</w:t>
      </w:r>
    </w:p>
    <w:bookmarkEnd w:id="27"/>
    <w:bookmarkStart w:id="28" w:name="conclusion"/>
    <w:p>
      <w:pPr>
        <w:pStyle w:val="Heading2"/>
      </w:pPr>
      <w:r>
        <w:t xml:space="preserve">Conclusion</w:t>
      </w:r>
    </w:p>
    <w:p>
      <w:pPr>
        <w:pStyle w:val="FirstParagraph"/>
      </w:pP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Morocco Casablanca</w:t>
      </w:r>
      <w:r>
        <w:t xml:space="preserve"> </w:t>
      </w:r>
      <w:r>
        <w:t xml:space="preserve">entails much more than technical proficiency—it demands strategic thinking, adaptability, empathy towards diverse populations served alongside ability innovate under pressure constantly changing landscape shaped by global trends local needs alike. As we move forward into increasingly interconnected world characterized by unprecedented levels digitization these professionals will continue play crucial role bridging gaps separating past present future ensuring everyone benefits equally regardless where they reside within borders nation or beyond them altogether.</w:t>
      </w:r>
    </w:p>
    <w:p>
      <w:pPr>
        <w:pStyle w:val="BodyText"/>
      </w:pPr>
      <w:r>
        <w:t xml:space="preserve">Ultimately, reflecting upon significance of this profession reveals deeper truths about society itself: namely how deeply intertwined our lives have become with invisible threads woven together forming vast web connecting us all whether physically close geographically distant alike. Through continued dedication excellence displayed by countless dedicated practitioners across field today tomorrow we can look forward bright era filled endless possibilities awaits those willing embrace challenges head-on courageously facing uncertainties boldly stepping forward toward horizon illuminated hope dreams realized.</w:t>
      </w:r>
    </w:p>
    <w:p>
      <w:pPr>
        <w:pStyle w:val="BodyText"/>
      </w:pPr>
      <w:r>
        <w:t xml:space="preserve">Written by a Student of Technology &amp; Society</w:t>
      </w:r>
      <w:r>
        <w:br/>
      </w:r>
      <w:r>
        <w:t xml:space="preserve">Faculty of Sciences and Technologies, Casablanca</w:t>
      </w:r>
      <w:r>
        <w:br/>
      </w:r>
      <w: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Telecommunication Engineer in Morocco, Casablanca</dc:title>
  <dc:creator/>
  <dc:language>en</dc:language>
  <cp:keywords/>
  <dcterms:created xsi:type="dcterms:W3CDTF">2026-07-29T12:19:51Z</dcterms:created>
  <dcterms:modified xsi:type="dcterms:W3CDTF">2026-07-29T12:19:51Z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