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8a827f454871ab7f71f383748c01a7286f0e0c4"/>
    <w:p>
      <w:pPr>
        <w:pStyle w:val="Heading1"/>
      </w:pPr>
      <w:r>
        <w:t xml:space="preserve">Navigating the Invisible Web: A Reflection on the Role of a Telecommunication Engineer in United States New York City</w:t>
      </w:r>
    </w:p>
    <w:p>
      <w:pPr>
        <w:pStyle w:val="FirstParagraph"/>
      </w:pPr>
      <w:r>
        <w:t xml:space="preserve">The modern metropolis is often described as a concrete jungle, but to those who understand its inner workings, it is something far more dynamic: it is a living organism sustained by invisible arteries of data and voice. As I reflect on the profession of the Telecommunication Engineer within the unique and demanding context of United States New York City, I am struck by the profound intersection of technical precision, urban complexity, and societal responsibility. This reflection seeks to explore not only the technical challenges faced by professionals in this field but also their critical role in shaping one of the most densely populated and economically significant regions on Earth.</w:t>
      </w:r>
    </w:p>
    <w:bookmarkStart w:id="20" w:name="the-pulse-of-a-megacity"/>
    <w:p>
      <w:pPr>
        <w:pStyle w:val="Heading2"/>
      </w:pPr>
      <w:r>
        <w:t xml:space="preserve">The Pulse of a Megacity</w:t>
      </w:r>
    </w:p>
    <w:p>
      <w:pPr>
        <w:pStyle w:val="FirstParagraph"/>
      </w:pPr>
      <w:r>
        <w:t xml:space="preserve">New York City, with its staggering population density and 24-hour operational rhythm, represents a unique laboratory for telecommunications. In United States New York City, the demand for connectivity is not merely a convenience; it is a fundamental utility as critical as electricity or water. The Telecommunication Engineer in this environment does not simply design networks; they engineer resilience. The sheer volume of simultaneous connections—from subway signaling systems to stock market data streams, from emergency response communications to personal mobile devices—creates a pressure cooker scenario for network infrastructure.</w:t>
      </w:r>
    </w:p>
    <w:p>
      <w:pPr>
        <w:pStyle w:val="BodyText"/>
      </w:pPr>
      <w:r>
        <w:t xml:space="preserve">Reflecting on this, one realizes that the job description expands far beyond traditional engineering tasks. It involves an acute awareness of urban density. In cities where space is at a premium and infrastructure is often decades or even centuries old, deploying new telecommunications technology requires innovative solutions. The Telecommunication Engineer must navigate the physical constraints of historic brownstones alongside the glass skyscrapers of Midtown Manhattan, ensuring that fiber optic cables can be laid without disrupting the daily flow of life. This duality—honoring history while building for the future—is a defining characteristic of engineering in United States New York City.</w:t>
      </w:r>
    </w:p>
    <w:bookmarkEnd w:id="20"/>
    <w:bookmarkStart w:id="21" w:name="technical-challenges-and-innovation"/>
    <w:p>
      <w:pPr>
        <w:pStyle w:val="Heading2"/>
      </w:pPr>
      <w:r>
        <w:t xml:space="preserve">Technical Challenges and Innovation</w:t>
      </w:r>
    </w:p>
    <w:p>
      <w:pPr>
        <w:pStyle w:val="FirstParagraph"/>
      </w:pPr>
      <w:r>
        <w:t xml:space="preserve">The technical landscape for a Telecommunication Engineer in this region is evolving rapidly with the advent of 5G technology, Internet of Things (IoT) integration, and smart city initiatives. In United States New York City, the rollout of high-speed wireless networks is complicated by the verticality of the urban canyon. Signals bounce off steel and glass structures in unpredictable ways, creating shadow zones where connectivity might fail. Engineers must utilize sophisticated modeling software to predict signal propagation and strategically place small cells on existing infrastructure like streetlights and utility poles.</w:t>
      </w:r>
    </w:p>
    <w:p>
      <w:pPr>
        <w:pStyle w:val="BodyText"/>
      </w:pPr>
      <w:r>
        <w:t xml:space="preserve">Furthermore, the engineering challenge is not just about speed but also about latency and reliability. In a city that serves as the financial capital of the United States, milliseconds matter. High-frequency trading platforms rely on ultra-low latency connections between data centers in New Jersey and exchanges in Manhattan. Telecommunication Engineers are tasked with optimizing these pathways, often digging trenches or utilizing existing conduit systems to lay direct fiber lines that bypass congested nodes. This level of precision requires a deep understanding of both hardware limitations and software protocols.</w:t>
      </w:r>
    </w:p>
    <w:bookmarkEnd w:id="21"/>
    <w:bookmarkStart w:id="22" w:name="societal-impact-and-equity"/>
    <w:p>
      <w:pPr>
        <w:pStyle w:val="Heading2"/>
      </w:pPr>
      <w:r>
        <w:t xml:space="preserve">Societal Impact and Equity</w:t>
      </w:r>
    </w:p>
    <w:p>
      <w:pPr>
        <w:pStyle w:val="FirstParagraph"/>
      </w:pPr>
      <w:r>
        <w:t xml:space="preserve">Beyond the technical specifications, there is a profound ethical dimension to this reflection. The role of a Telecommunication Engineer in United States New York City is inherently tied to issues of digital equity. Historically, underserved communities have faced disparities in broadband access. As engineers design next-generation networks, they must consider how these technologies can bridge the digital divide rather than widen it.</w:t>
      </w:r>
    </w:p>
    <w:p>
      <w:pPr>
        <w:pStyle w:val="BodyText"/>
      </w:pPr>
      <w:r>
        <w:t xml:space="preserve">This reflection prompts a critical question: Who benefits from our innovations? In United States New York City, where income inequality is stark, ensuring that high-speed telecommunications reach all boroughs—from affluent areas in Manhattan to working-class neighborhoods in the Bronx or Queens—is a moral imperative. Telecommunication Engineers must advocate for infrastructure investments that prioritize universal access. They are not just building networks; they are building pathways to education, employment, and healthcare for millions of residents who might otherwise be left offline.</w:t>
      </w:r>
    </w:p>
    <w:bookmarkEnd w:id="22"/>
    <w:bookmarkStart w:id="23" w:name="resilience-in-the-face-of-adversity"/>
    <w:p>
      <w:pPr>
        <w:pStyle w:val="Heading2"/>
      </w:pPr>
      <w:r>
        <w:t xml:space="preserve">Resilience in the Face of Adversity</w:t>
      </w:r>
    </w:p>
    <w:p>
      <w:pPr>
        <w:pStyle w:val="FirstParagraph"/>
      </w:pPr>
      <w:r>
        <w:t xml:space="preserve">New York City has faced numerous tests of its infrastructure resilience, from extreme weather events to public health crises. The pandemic years highlighted the absolute necessity of robust telecommunications networks. When schools closed and offices shifted to remote work, the telecommunication infrastructure became the lifeline connecting society. For a Telecommunication Engineer in United States New York City, this period was a stark reminder that their work has human consequences.</w:t>
      </w:r>
    </w:p>
    <w:p>
      <w:pPr>
        <w:pStyle w:val="BodyText"/>
      </w:pPr>
      <w:r>
        <w:t xml:space="preserve">Reflecting on these events underscores the importance of redundancy and disaster recovery planning. Engineers must design networks that can withstand physical damage, cyberattacks, and sudden spikes in demand. The concept of "smart grids" and integrated communication systems is no longer futuristic; it is a current necessity for maintaining order in a megacity. The ability to coordinate emergency services via reliable radio frequencies during blackouts or storms saves lives, making the Telecommunication Engineer an unsung hero of urban safety.</w:t>
      </w:r>
    </w:p>
    <w:bookmarkEnd w:id="23"/>
    <w:bookmarkStart w:id="24" w:name="future-prospects-and-personal-growth"/>
    <w:p>
      <w:pPr>
        <w:pStyle w:val="Heading2"/>
      </w:pPr>
      <w:r>
        <w:t xml:space="preserve">Future Prospects and Personal Growth</w:t>
      </w:r>
    </w:p>
    <w:p>
      <w:pPr>
        <w:pStyle w:val="FirstParagraph"/>
      </w:pPr>
      <w:r>
        <w:t xml:space="preserve">As I look toward the future, the role of the Telecommunication Engineer in United States New York City will continue to evolve. The integration of artificial intelligence into network management promises to make systems more self-healing and efficient. However, this also brings new challenges regarding cybersecurity and data privacy. Engineers must be vigilant guardians of user data, ensuring that as networks become smarter, they remain secure.</w:t>
      </w:r>
    </w:p>
    <w:p>
      <w:pPr>
        <w:pStyle w:val="BodyText"/>
      </w:pPr>
      <w:r>
        <w:t xml:space="preserve">Professionally, working in such a dynamic environment fosters continuous learning. The pace of technological change in United States New York City demands that engineers stay at the forefront of innovation. Whether it is adopting quantum encryption methods or exploring satellite-based internet solutions to fill coverage gaps, the opportunity for growth is immense.</w:t>
      </w:r>
    </w:p>
    <w:bookmarkEnd w:id="24"/>
    <w:bookmarkStart w:id="25" w:name="conclusion"/>
    <w:p>
      <w:pPr>
        <w:pStyle w:val="Heading2"/>
      </w:pPr>
      <w:r>
        <w:t xml:space="preserve">Conclusion</w:t>
      </w:r>
    </w:p>
    <w:p>
      <w:pPr>
        <w:pStyle w:val="FirstParagraph"/>
      </w:pPr>
      <w:r>
        <w:t xml:space="preserve">In conclusion, being a Telecommunication Engineer in United States New York City is a role defined by complexity, responsibility, and impact. It requires a blend of technical expertise and social consciousness. These professionals are the architects of the invisible web that holds the city together. They ensure that in one of the most vibrant cities on the planet, communication flows without interruption. This reflection highlights that their work is not merely about connecting devices; it is about connecting people, sustaining economies, and safeguarding communities. As United States New York City continues to grow and change, the Telecommunication Engineer will remain at the heart of its evolution, building a future where connectivity is universal, reliable, and secure.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2026-07-30T11:43:53Z</dcterms:created>
  <dcterms:modified xsi:type="dcterms:W3CDTF">2026-07-30T11:43:53Z</dcterms:modified>
</cp:coreProperties>
</file>

<file path=docProps/custom.xml><?xml version="1.0" encoding="utf-8"?>
<Properties xmlns="http://schemas.openxmlformats.org/officeDocument/2006/custom-properties" xmlns:vt="http://schemas.openxmlformats.org/officeDocument/2006/docPropsVTypes"/>
</file>