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3f537065530fd18b7a30cab40c513f04133ac83"/>
    <w:p>
      <w:pPr>
        <w:pStyle w:val="Heading1"/>
      </w:pPr>
      <w:r>
        <w:t xml:space="preserve">The Pulse of the Capital: A Reflection on Being a Telecommunication Engineer in Zimbabwe Harare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Harare, Zimbabwe</w:t>
      </w:r>
    </w:p>
    <w:bookmarkStart w:id="20" w:name="X4f75adbc68f43a94a1dcb54499cb85fd83da6da"/>
    <w:p>
      <w:pPr>
        <w:pStyle w:val="Heading2"/>
      </w:pPr>
      <w:r>
        <w:t xml:space="preserve">The Intersection of Technology and Tradition</w:t>
      </w:r>
    </w:p>
    <w:p>
      <w:pPr>
        <w:pStyle w:val="FirstParagraph"/>
      </w:pPr>
      <w:r>
        <w:t xml:space="preserve">To stand in the heart of Harare is to witness a city that is perpetually caught between its rich historical legacy and an urgent, digital future. As a Telecommunication Engineer operating within this vibrant capital, one does not merely view their role through the lens of technical specifications or signal propagation curves. Instead, the profession becomes deeply intertwined with the socio-economic fabric of Zimbabwean life. This reflection paper explores my professional journey as a</w:t>
      </w:r>
      <w:r>
        <w:t xml:space="preserve"> </w:t>
      </w:r>
      <w:r>
        <w:rPr>
          <w:bCs/>
          <w:b/>
        </w:rPr>
        <w:t xml:space="preserve">Telecommunication Engineer</w:t>
      </w:r>
      <w:r>
        <w:t xml:space="preserve">, analyzing how the unique challenges and opportunities present in</w:t>
      </w:r>
      <w:r>
        <w:t xml:space="preserve"> </w:t>
      </w:r>
      <w:r>
        <w:rPr>
          <w:bCs/>
          <w:b/>
        </w:rPr>
        <w:t xml:space="preserve">Zimbabwe Harare</w:t>
      </w:r>
      <w:r>
        <w:t xml:space="preserve"> </w:t>
      </w:r>
      <w:r>
        <w:t xml:space="preserve">have shaped my understanding of connectivity, infrastructure resilience, and national development.</w:t>
      </w:r>
    </w:p>
    <w:bookmarkEnd w:id="20"/>
    <w:bookmarkStart w:id="21" w:name="X155dba631c10aa4aa232b8ce7058505b0e8c115"/>
    <w:p>
      <w:pPr>
        <w:pStyle w:val="Heading2"/>
      </w:pPr>
      <w:r>
        <w:t xml:space="preserve">The Evolution of Infrastructure in Harare</w:t>
      </w:r>
    </w:p>
    <w:p>
      <w:pPr>
        <w:pStyle w:val="FirstParagraph"/>
      </w:pPr>
      <w:r>
        <w:t xml:space="preserve">The landscape of telecommunications in Zimbabwe has undergone a seismic shift over the past two decades. When I first began my career, the infrastructure was largely reliant on aging copper wire systems inherited from previous eras, struggling to meet the demands of an increasingly connected populace. Today,</w:t>
      </w:r>
      <w:r>
        <w:t xml:space="preserve"> </w:t>
      </w:r>
      <w:r>
        <w:rPr>
          <w:bCs/>
          <w:b/>
        </w:rPr>
        <w:t xml:space="preserve">Zimbabwe Harare</w:t>
      </w:r>
      <w:r>
        <w:t xml:space="preserve"> </w:t>
      </w:r>
      <w:r>
        <w:t xml:space="preserve">is undergoing a rapid digital transformation. The proliferation of 4G networks and the recent rollout of 5G trials in select areas have fundamentally changed how businesses operate and how citizens communicate.</w:t>
      </w:r>
    </w:p>
    <w:p>
      <w:pPr>
        <w:pStyle w:val="BodyText"/>
      </w:pPr>
      <w:r>
        <w:t xml:space="preserve">However, this progress is not without its complexities. As a</w:t>
      </w:r>
      <w:r>
        <w:t xml:space="preserve"> </w:t>
      </w:r>
      <w:r>
        <w:rPr>
          <w:bCs/>
          <w:b/>
        </w:rPr>
        <w:t xml:space="preserve">Telecommunication Engineer</w:t>
      </w:r>
      <w:r>
        <w:t xml:space="preserve">, I have observed that the primary challenge is no longer just about building new towers; it is about maintaining reliability amidst economic volatility and infrastructural constraints. Power instability in Harare requires telecom engineers to integrate robust backup power solutions, such as solar hybrid systems, into every base station design. This necessity has forced us to become not just communication specialists, but energy efficiency experts as well.</w:t>
      </w:r>
    </w:p>
    <w:bookmarkEnd w:id="21"/>
    <w:bookmarkStart w:id="22" w:name="X93ef1a4d3246710ba1e426bf22a6abbcefd25b0"/>
    <w:p>
      <w:pPr>
        <w:pStyle w:val="Heading2"/>
      </w:pPr>
      <w:r>
        <w:t xml:space="preserve">The Human Element: Connectivity as a Right</w:t>
      </w:r>
    </w:p>
    <w:p>
      <w:pPr>
        <w:pStyle w:val="FirstParagraph"/>
      </w:pPr>
      <w:r>
        <w:t xml:space="preserve">In many developed nations, internet connectivity is often viewed as a luxury or a standard utility. In</w:t>
      </w:r>
      <w:r>
        <w:t xml:space="preserve"> </w:t>
      </w:r>
      <w:r>
        <w:rPr>
          <w:bCs/>
          <w:b/>
        </w:rPr>
        <w:t xml:space="preserve">Zimbabwe Harare</w:t>
      </w:r>
      <w:r>
        <w:t xml:space="preserve">, however, access to reliable telecommunication services is increasingly seen as an economic lifeline. With the rise of mobile money platforms like EcoCash and the growing gig economy, the stability of our networks directly impacts household incomes and small business viability.</w:t>
      </w:r>
    </w:p>
    <w:p>
      <w:pPr>
        <w:pStyle w:val="BodyText"/>
      </w:pPr>
      <w:r>
        <w:t xml:space="preserve">This reality has profoundly influenced my approach to engineering. It is no longer sufficient to optimize for throughput or latency alone; we must optimize for accessibility and affordability. Working on projects that extend fiber optic cables into underserved suburbs such as Highfield, Glen View, or Budiriro has been one of the most rewarding aspects of my profession. These projects are not merely technical upgrades; they are instruments of social inclusion. As a</w:t>
      </w:r>
      <w:r>
        <w:t xml:space="preserve"> </w:t>
      </w:r>
      <w:r>
        <w:rPr>
          <w:bCs/>
          <w:b/>
        </w:rPr>
        <w:t xml:space="preserve">Telecommunication Engineer</w:t>
      </w:r>
      <w:r>
        <w:t xml:space="preserve">, I have learned that every megabit per second delivered to these communities represents opportunity—whether it is a student accessing online educational resources or a market vendor processing payments securely.</w:t>
      </w:r>
    </w:p>
    <w:bookmarkEnd w:id="22"/>
    <w:bookmarkStart w:id="23" w:name="Xe01e003d98fc285062eac641b17c33ab2312da9"/>
    <w:p>
      <w:pPr>
        <w:pStyle w:val="Heading2"/>
      </w:pPr>
      <w:r>
        <w:t xml:space="preserve">Challenges: Regulatory Frameworks and Skill Development</w:t>
      </w:r>
    </w:p>
    <w:p>
      <w:pPr>
        <w:pStyle w:val="FirstParagraph"/>
      </w:pPr>
      <w:r>
        <w:t xml:space="preserve">Operating in</w:t>
      </w:r>
      <w:r>
        <w:t xml:space="preserve"> </w:t>
      </w:r>
      <w:r>
        <w:rPr>
          <w:bCs/>
          <w:b/>
        </w:rPr>
        <w:t xml:space="preserve">Zimbabwe Harare</w:t>
      </w:r>
      <w:r>
        <w:t xml:space="preserve"> </w:t>
      </w:r>
      <w:r>
        <w:t xml:space="preserve">also presents distinct regulatory and professional development challenges. The regulatory environment, while improving, often requires careful navigation to ensure compliance with national spectrum policies and infrastructure sharing agreements. Furthermore, the "brain drain" phenomenon has affected the telecommunications sector significantly. Many skilled professionals have emigrated in search of better economic prospects abroad.</w:t>
      </w:r>
    </w:p>
    <w:p>
      <w:pPr>
        <w:pStyle w:val="BodyText"/>
      </w:pPr>
      <w:r>
        <w:t xml:space="preserve">This exodus has placed a heavy burden on those of us who remain. As</w:t>
      </w:r>
      <w:r>
        <w:t xml:space="preserve"> </w:t>
      </w:r>
      <w:r>
        <w:rPr>
          <w:bCs/>
          <w:b/>
        </w:rPr>
        <w:t xml:space="preserve">Telecommunication Engineers</w:t>
      </w:r>
      <w:r>
        <w:t xml:space="preserve">, we often find ourselves wearing multiple hats, managing projects that might typically be handled by specialized teams elsewhere. This has necessitated continuous self-education and adaptation. I have spent considerable time engaging in knowledge transfer programs, mentoring junior engineers from local universities such as the National University of Science and Technology (NUST) or the University of Zimbabwe. Bridging the gap between academic theory and practical field application in Harare is a critical task that ensures sustainability for the sector’s future.</w:t>
      </w:r>
    </w:p>
    <w:bookmarkEnd w:id="23"/>
    <w:bookmarkStart w:id="24" w:name="the-role-of-innovation-in-urban-planning"/>
    <w:p>
      <w:pPr>
        <w:pStyle w:val="Heading2"/>
      </w:pPr>
      <w:r>
        <w:t xml:space="preserve">The Role of Innovation in Urban Planning</w:t>
      </w:r>
    </w:p>
    <w:p>
      <w:pPr>
        <w:pStyle w:val="FirstParagraph"/>
      </w:pPr>
      <w:r>
        <w:t xml:space="preserve">Harare is expanding, both geographically and demographically. As a</w:t>
      </w:r>
      <w:r>
        <w:t xml:space="preserve"> </w:t>
      </w:r>
      <w:r>
        <w:rPr>
          <w:bCs/>
          <w:b/>
        </w:rPr>
        <w:t xml:space="preserve">Telecommunication Engineer</w:t>
      </w:r>
      <w:r>
        <w:t xml:space="preserve">, I have been involved in smart city initiatives that aim to integrate IoT (Internet of Things) sensors into urban infrastructure. From smart traffic management systems along Samora Machel Avenue to water level monitoring in reservoirs, telecommunications is the nervous system of modern urban planning.</w:t>
      </w:r>
    </w:p>
    <w:p>
      <w:pPr>
        <w:pStyle w:val="BodyText"/>
      </w:pPr>
      <w:r>
        <w:t xml:space="preserve">Reflecting on these projects, it becomes evident that technology cannot exist in a vacuum. It must be responsive to the specific needs of Harare’s residents. For instance, flood management systems during the rainy season rely heavily on real-time data transmission. When networks fail during extreme weather events, the consequences are not just technical inconveniences but potential threats to public safety. Therefore, resilience engineering—designing networks that can withstand physical and economic shocks—is perhaps the most crucial skill a telecom engineer in Zimbabwe must possess.</w:t>
      </w:r>
    </w:p>
    <w:bookmarkEnd w:id="24"/>
    <w:bookmarkStart w:id="25" w:name="X5e9a3c0a339fd998b8ac92b9d1d9ec0e97a84a5"/>
    <w:p>
      <w:pPr>
        <w:pStyle w:val="Heading2"/>
      </w:pPr>
      <w:r>
        <w:t xml:space="preserve">Future Outlook: The Digital Zimbabwe Vision</w:t>
      </w:r>
    </w:p>
    <w:p>
      <w:pPr>
        <w:pStyle w:val="FirstParagraph"/>
      </w:pPr>
      <w:r>
        <w:t xml:space="preserve">Looking ahead, the vision for</w:t>
      </w:r>
      <w:r>
        <w:t xml:space="preserve"> </w:t>
      </w:r>
      <w:r>
        <w:rPr>
          <w:bCs/>
          <w:b/>
        </w:rPr>
        <w:t xml:space="preserve">Zimbabwe Harare</w:t>
      </w:r>
      <w:r>
        <w:t xml:space="preserve"> </w:t>
      </w:r>
      <w:r>
        <w:t xml:space="preserve">is one of digital integration. The government’s push for a cashless economy and increased foreign direct investment via improved digital infrastructure aligns closely with the work we do as engineers. My personal goal as a</w:t>
      </w:r>
      <w:r>
        <w:t xml:space="preserve"> </w:t>
      </w:r>
      <w:r>
        <w:rPr>
          <w:bCs/>
          <w:b/>
        </w:rPr>
        <w:t xml:space="preserve">Telecommunication Engineer</w:t>
      </w:r>
      <w:r>
        <w:t xml:space="preserve"> </w:t>
      </w:r>
      <w:r>
        <w:t xml:space="preserve">is to contribute to the democratization of high-speed internet, ensuring that it reaches rural peripheries connected to Harare’s urban core.</w:t>
      </w:r>
    </w:p>
    <w:p>
      <w:pPr>
        <w:pStyle w:val="BodyText"/>
      </w:pPr>
      <w:r>
        <w:t xml:space="preserve">We are at a pivotal moment where fiber optics must replace microwave links in long-distance backhaul, and where edge computing can bring cloud services closer to end-users in Harare. The potential for local innovation hubs—similar to those emerging globally—to thrive depends entirely on the reliability of our telecommunication backbone.</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Zimbabwe Harare</w:t>
      </w:r>
      <w:r>
        <w:t xml:space="preserve"> </w:t>
      </w:r>
      <w:r>
        <w:t xml:space="preserve">is a role defined by resilience, adaptability, and profound social responsibility. It requires technical excellence but also a deep understanding of the local context. We are not just building networks; we are weaving the digital threads that hold Zimbabwe’s economic future together. The challenges are significant, from power instability to brain drain, but so too is the opportunity to build a connected nation that leverages technology for inclusive growth.</w:t>
      </w:r>
    </w:p>
    <w:p>
      <w:pPr>
        <w:pStyle w:val="BodyText"/>
      </w:pPr>
      <w:r>
        <w:t xml:space="preserve">This reflection serves as a testament to my commitment to this profession and this city. As Harare continues its journey toward modernization, the role of the telecommunication engineer will only become more central. We are the architects of connection, and in doing so, we are helping to shape the destiny of Zimbabwe.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Zimbabwe Harare</dc:title>
  <dc:creator/>
  <dc:language>en</dc:language>
  <cp:keywords/>
  <dcterms:created xsi:type="dcterms:W3CDTF">2026-07-29T12:15:23Z</dcterms:created>
  <dcterms:modified xsi:type="dcterms:W3CDTF">2026-07-29T12:15:23Z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