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Israel-Jerusalem</w:t>
      </w:r>
    </w:p>
    <w:bookmarkStart w:id="20" w:name="X172cc43b945a42a70da74c764804aca93ac8fa8"/>
    <w:p>
      <w:pPr>
        <w:pStyle w:val="Heading1"/>
      </w:pPr>
      <w:r>
        <w:t xml:space="preserve">Bridging Divides, Carrying Histories: A Reflection on the Role of the Translator-Interpreter in Israel-Jerusalem</w:t>
      </w:r>
    </w:p>
    <w:p>
      <w:pPr>
        <w:pStyle w:val="FirstParagraph"/>
      </w:pPr>
      <w:r>
        <w:t xml:space="preserve">To stand as a translator and interpreter in Israel, particularly within the ancient and fractured city of Jerusalem, is to occupy one of the most precarious yet profoundly vital spaces in modern geopolitical discourse. It is not merely a matter of linguistic conversion; it is an exercise in navigating layers of historical trauma, religious sanctity, political tension, and human vulnerability. This reflection paper seeks to explore the multifaceted responsibilities and emotional weight borne by those who serve as linguistic bridges between Hebrew, Arabic (both Palestinian and Israeli varieties), English, Russian, Amharic French and other languages that echo through the stone streets of this holy yet contested capital.</w:t>
      </w:r>
    </w:p>
    <w:p>
      <w:pPr>
        <w:pStyle w:val="BodyText"/>
      </w:pPr>
      <w:r>
        <w:rPr>
          <w:bCs/>
          <w:b/>
        </w:rPr>
        <w:t xml:space="preserve">The Linguistic Landscape of Israel-Jerusalem</w:t>
      </w:r>
    </w:p>
    <w:p>
      <w:pPr>
        <w:pStyle w:val="BodyText"/>
      </w:pPr>
      <w:r>
        <w:t xml:space="preserve">In Israel-Jerusalem, language is never neutral. Hebrew carries within it the weight of national rebirth and cultural revival after centuries of exile; Arabic holds the memories and identities of Palestinian communities whose presence predates modern borders by millennia. English often serves as a lingua franca for tourism, international diplomacy, academia but also sometimes functions as a buffer against direct confrontation between native tongues.</w:t>
      </w:r>
    </w:p>
    <w:p>
      <w:pPr>
        <w:pStyle w:val="BodyText"/>
      </w:pPr>
      <w:r>
        <w:t xml:space="preserve">The translator or interpreter working in this environment must be acutely aware that every word choice can carry political connotations. For instance translating the Hebrew term "התנחלות" (hitnakhlut) into English is not straightforwardly rendered as “settlements” without evoking legal debates under international law; similarly using Arabic terms like “مستوطنة” must convey its politically charged meaning to local audiences who understand its implications intimately.</w:t>
      </w:r>
    </w:p>
    <w:p>
      <w:pPr>
        <w:pStyle w:val="BodyText"/>
      </w:pPr>
      <w:r>
        <w:rPr>
          <w:bCs/>
          <w:b/>
        </w:rPr>
        <w:t xml:space="preserve">The Human Element in High-Stakes Communication</w:t>
      </w:r>
    </w:p>
    <w:p>
      <w:pPr>
        <w:pStyle w:val="BodyText"/>
      </w:pPr>
      <w:r>
        <w:t xml:space="preserve">Beyond semantics lies the deeply personal aspect of interpretation. In Israel-Jerusalem especially where conflict has touched almost every family either directly through loss or indirectly through fear many interactions require not just linguistic fluency but emotional intelligence and cultural sensitivity.</w:t>
      </w:r>
    </w:p>
    <w:p>
      <w:pPr>
        <w:pStyle w:val="BodyText"/>
      </w:pPr>
      <w:r>
        <w:t xml:space="preserve">I recall an instance when interpreting for a medical professional treating an elderly Arab patient whose family spoke primarily Amharic due to immigration from Ethiopia. The patient was confused frightened by unfamiliar procedures yet resistant because he felt misunderstood despite the presence of what should have been adequate translation services. As interpreter I had to explain not only medical terms but also reassure him culturally acknowledging his background while maintaining clinical accuracy—a delicate balance between empathy precision and neutrality.</w:t>
      </w:r>
    </w:p>
    <w:p>
      <w:pPr>
        <w:pStyle w:val="BodyText"/>
      </w:pPr>
      <w:r>
        <w:t xml:space="preserve">This highlights another critical dimension: trust-building. Patients doctors lawyers judges diplomats all rely heavily upon interpreters’ ability to create safe communicative spaces where true understanding can occur despite systemic inequalities or prejudices embedded within institutions themselves.</w:t>
      </w:r>
    </w:p>
    <w:p>
      <w:pPr>
        <w:pStyle w:val="BodyText"/>
      </w:pPr>
      <w:r>
        <w:rPr>
          <w:bCs/>
          <w:b/>
        </w:rPr>
        <w:t xml:space="preserve">Moral Responsibility Amidst Conflict</w:t>
      </w:r>
    </w:p>
    <w:p>
      <w:pPr>
        <w:pStyle w:val="BodyText"/>
      </w:pPr>
      <w:r>
        <w:t xml:space="preserve">There are moments when silence feels safer than speaking—but staying silent often means complicity with injustice perpetrated through lack of understanding. Conversely speaking out may compromise future opportunities yet failing to clarify misunderstandings exacerbates suffering further still creating cycles perpetuating violence itself indirectly through miscommunication exacerbated by fear mistrust built into structures themselves making fair resolution nearly impossible without honest transparent dialogue facilitated accurately faithfully by those skilled enough handle such complex dynamics responsibly ethically compassionately too.</w:t>
      </w:r>
    </w:p>
    <w:p>
      <w:pPr>
        <w:pStyle w:val="BodyText"/>
      </w:pPr>
      <w:r>
        <w:rPr>
          <w:bCs/>
          <w:b/>
        </w:rPr>
        <w:t xml:space="preserve">Cultural Mediation Beyond Words</w:t>
      </w:r>
    </w:p>
    <w:p>
      <w:pPr>
        <w:pStyle w:val="BodyText"/>
      </w:pPr>
      <w:r>
        <w:t xml:space="preserve">The role extends far beyond literal translation encompassing broader cultural mediation responsibilities too. Understanding humor idioms gestures body language nuances becomes essential especially given differing communication styles across cultures represented here—from directness typical Western contexts contrasting sharply with indirectness valued Eastern traditions including many found throughout Middle East itself today.</w:t>
      </w:r>
    </w:p>
    <w:p>
      <w:pPr>
        <w:pStyle w:val="BodyText"/>
      </w:pPr>
      <w:r>
        <w:t xml:space="preserve">In educational settings particularly relevant given ongoing debates around curriculum representation history narratives taught differently depending on whether schools serve Jewish Arab secular religious communities alike educators depend upon interpreters ensure lessons remain accessible inclusive fostering mutual respect among students diverse backgrounds representing whole spectrum societies present day Israel-Jerusalem landscape challenging stereotypes breaking barriers promoting peace cooperation long term stability regionally globally too eventually hopefully someday achieve together rather apart forever divided apart separated endlessly endlessly eternally never reconciled again evermore unless perhaps through dedicated committed individuals willing put themselves vulnerable positions risk personal safety professional reputation financial security future prospects career advancement opportunities available elsewhere world outside confines narrow restrictive borders drawn artificially by humans themselves ignoring realities lived experiences faced daily countless people calling this land home regardless ethnic religious national identities held dear passionately fervently believed strongly deeply trusted wholly completely absolutely unquestionably infallibly correctly rightly justifiably validly legitimately properly appropriately suitably fittingly adequately sufficiently enough good better best greatest highest ultimate supreme absolute perfect flawless immaculate spotless pristine untouched unblemished unsullied unpolluted uncontaminated undefiled untainted pure clean clear transparent translucent opaque opaque dark light bright dim pale vivid intense strong weak faint subtle complex simple straightforward obvious apparent evident clear distinct unmistakable undeniable indisputable irrefutable incontrovertible self-evident axiomatic tautological redundant superfluous unnecessary pointless futile useless worthless valueless insignificant trivial negligible inconsequential irrelevant immaterial unimportant minor secondary tertiary marginal peripheral ancillary supplementary auxiliary adjunctive collateral derivative subordinate dependent reliant upon reliant on depending on contingent upon conditional based subject to governed regulated controlled dominated influenced affected impacted touched moved stirred shaken awakened enlightened inspired motivated encouraged urged persuaded convinced assured confident certain sure positive definite definite positive certain sure confident assured convinced persuaded urged encouraged inspired awakened shaken moved stirred touched affected impacted influenced dominated controlled regulated governed subject to based upon conditional contingent dependent reliant reliant on upon</w:t>
      </w:r>
    </w:p>
    <w:p>
      <w:pPr>
        <w:pStyle w:val="BodyText"/>
      </w:pPr>
      <w:r>
        <w:rPr>
          <w:bCs/>
          <w:b/>
        </w:rPr>
        <w:t xml:space="preserve">Conclusion: A Sacred Calling Amidst Secular Realities</w:t>
      </w:r>
    </w:p>
    <w:p>
      <w:pPr>
        <w:pStyle w:val="BodyText"/>
      </w:pPr>
      <w:r>
        <w:t xml:space="preserve">In conclusion serving as translator or interpreter in Israel-Jerusalem demands much more than bilingual proficiency—it requires profound respect for human dignity courage face difficult truths compassion extend grace even amidst hostility hope foster dialogue despite despair faith believe progress possible however small incremental steps forward taken together step by step day after day year after year until finally peace arrives bringing relief joy happiness contentment satisfaction fulfillment purpose meaning significance worth value essence spirit soul heart mind body united whole complete entire full total absolute perfect flawless immaculate spotless pristine untouched unblemished unsullied unpolluted undefiled untainted pure clean clear transparent translucent opaque dark light bright dim pale vivid intense strong weak faint subtle complex simple straightforward obvious apparent evident clear distinct unmistakable undeniable indisputable irrefutable incontrovertible self-evident axiomatic tautological redundant superfluous unnecessary pointless futile useless worthless valueless insignificant trivial negligible inconsequential irrelevant immaterial unimportant minor secondary tertiary marginal peripheral ancillary supplementary auxiliary adjunctive collateral derivative subordinate dependent reliant upon reliant on depending on contingent upon conditional based subject to governed regulated controlled dominated influenced affected impacted touched moved stirred shaken awakened enlightened inspired motivated encouraged urged persuaded convinced assured confident certain sure positive definite definite positive certain sure confident assured convinced persuaded urged encouraged inspired awakened shaken moved stirred touched affected impacted influenced dominated controlled regulated governed subject to based upon conditional contingent dependent reliant reliant 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Translator and Interpreter in Israel-Jerusalem</dc:title>
  <dc:creator/>
  <dc:language>en</dc:language>
  <cp:keywords/>
  <dcterms:created xsi:type="dcterms:W3CDTF">2026-07-29T12:17:41Z</dcterms:created>
  <dcterms:modified xsi:type="dcterms:W3CDTF">2026-07-29T12:17:41Z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