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Language</w:t>
      </w:r>
      <w:r>
        <w:t xml:space="preserve"> </w:t>
      </w:r>
      <w:r>
        <w:t xml:space="preserve">and</w:t>
      </w:r>
      <w:r>
        <w:t xml:space="preserve"> </w:t>
      </w:r>
      <w:r>
        <w:t xml:space="preserve">Culture:</w:t>
      </w:r>
      <w:r>
        <w:t xml:space="preserve"> </w:t>
      </w:r>
      <w:r>
        <w:t xml:space="preserve">A</w:t>
      </w:r>
      <w:r>
        <w:t xml:space="preserve"> </w:t>
      </w:r>
      <w:r>
        <w:t xml:space="preserve">Translator</w:t>
      </w:r>
      <w:r>
        <w:t xml:space="preserve"> </w:t>
      </w:r>
      <w:r>
        <w:t xml:space="preserve">Interpreter's</w:t>
      </w:r>
      <w:r>
        <w:t xml:space="preserve"> </w:t>
      </w:r>
      <w:r>
        <w:t xml:space="preserve">Journey</w:t>
      </w:r>
      <w:r>
        <w:t xml:space="preserve"> </w:t>
      </w:r>
      <w:r>
        <w:t xml:space="preserve">in</w:t>
      </w:r>
      <w:r>
        <w:t xml:space="preserve"> </w:t>
      </w:r>
      <w:r>
        <w:t xml:space="preserve">Japan</w:t>
      </w:r>
      <w:r>
        <w:t xml:space="preserve"> </w:t>
      </w:r>
      <w:r>
        <w:t xml:space="preserve">Osaka</w:t>
      </w:r>
    </w:p>
    <w:bookmarkStart w:id="25" w:name="Xb4919470d480ee21ab126bf859b0cd262bb040c"/>
    <w:p>
      <w:pPr>
        <w:pStyle w:val="Heading1"/>
      </w:pPr>
      <w:r>
        <w:t xml:space="preserve">The Silent Bridge: A Translator Interpreter’s Reflection in Japan Osaka</w:t>
      </w:r>
    </w:p>
    <w:p>
      <w:pPr>
        <w:pStyle w:val="FirstParagraph"/>
      </w:pPr>
      <w:r>
        <w:rPr>
          <w:iCs/>
          <w:i/>
        </w:rPr>
        <w:t xml:space="preserve">A reflective essay on the nuances of communication, cultural integration, and professional identity.</w:t>
      </w:r>
    </w:p>
    <w:bookmarkStart w:id="20" w:name="the-weight-of-words-in-a-global-city"/>
    <w:p>
      <w:pPr>
        <w:pStyle w:val="Heading2"/>
      </w:pPr>
      <w:r>
        <w:t xml:space="preserve">The Weight of Words in a Global City</w:t>
      </w:r>
    </w:p>
    <w:p>
      <w:pPr>
        <w:pStyle w:val="FirstParagraph"/>
      </w:pPr>
      <w:r>
        <w:t xml:space="preserve">To step into Osaka as a Translator Interpreter is to enter a world where language is not merely a tool for exchange but the very fabric of social cohesion. Unlike Tokyo, which often feels like the polished, international face of Japan, Osaka breathes with a different rhythm. It is vibrant, unpretentious, and deeply rooted in its own distinct dialect and cultural identity. As an Interpreter in this bustling city-state on the Kansai plain, I have come to realize that my role extends far beyond converting words from one language to another. I am a cultural mediator, a bridge builder standing on the shores of two very different worlds: the globalized present and the traditional past.</w:t>
      </w:r>
    </w:p>
    <w:p>
      <w:pPr>
        <w:pStyle w:val="BodyText"/>
      </w:pPr>
      <w:r>
        <w:t xml:space="preserve">The concept of being an Interpreter is often misunderstood by those outside the profession as simple linguistic substitution. However, in Japan Osaka, where social hierarchy and context play monumental roles in daily interactions, this view is dangerously simplistic. When I facilitate a conversation between a foreign investor and a local business owner in the Namba district, I am not just translating nouns and verbs. I am navigating layers of unspoken expectations. In Osaka culture, directness can sometimes be perceived as rude if not tempered with specific honorifics or polite phrasing known as</w:t>
      </w:r>
      <w:r>
        <w:t xml:space="preserve"> </w:t>
      </w:r>
      <w:r>
        <w:rPr>
          <w:iCs/>
          <w:i/>
        </w:rPr>
        <w:t xml:space="preserve">keigo</w:t>
      </w:r>
      <w:r>
        <w:t xml:space="preserve">. As an Interpreter, my job is to ensure that the intent behind the words survives the journey across linguistic borders without losing its emotional or cultural nuance.</w:t>
      </w:r>
    </w:p>
    <w:bookmarkEnd w:id="20"/>
    <w:bookmarkStart w:id="21" w:name="the-unique-flavor-of-osaka"/>
    <w:p>
      <w:pPr>
        <w:pStyle w:val="Heading2"/>
      </w:pPr>
      <w:r>
        <w:t xml:space="preserve">The Unique Flavor of Osaka</w:t>
      </w:r>
    </w:p>
    <w:p>
      <w:pPr>
        <w:pStyle w:val="FirstParagraph"/>
      </w:pPr>
      <w:r>
        <w:t xml:space="preserve">Osakans are renowned for their hospitality and humor, but they also possess a fierce pride in their local identity. The dialect,</w:t>
      </w:r>
      <w:r>
        <w:t xml:space="preserve"> </w:t>
      </w:r>
      <w:r>
        <w:rPr>
          <w:iCs/>
          <w:i/>
        </w:rPr>
        <w:t xml:space="preserve">Kansai-ben</w:t>
      </w:r>
      <w:r>
        <w:t xml:space="preserve">, is distinct from standard Tokyo Japanese (</w:t>
      </w:r>
      <w:r>
        <w:rPr>
          <w:iCs/>
          <w:i/>
        </w:rPr>
        <w:t xml:space="preserve">Kyoto-ben</w:t>
      </w:r>
      <w:r>
        <w:t xml:space="preserve"> </w:t>
      </w:r>
      <w:r>
        <w:t xml:space="preserve">and</w:t>
      </w:r>
    </w:p>
    <w:p>
      <w:pPr>
        <w:pStyle w:val="BodyText"/>
      </w:pPr>
      <w:r>
        <w:t xml:space="preserve">Tokyo-ben) have historical ties too). Speaking standard Japanese with an Osaka local can sometimes feel like speaking a foreign language to them. This creates a unique challenge for any Translator Interpreter working in the region.</w:t>
      </w:r>
    </w:p>
    <w:p>
      <w:pPr>
        <w:pStyle w:val="BodyText"/>
      </w:pPr>
      <w:r>
        <w:t xml:space="preserve">I recall a particular meeting involving international tourists who were fascinated by the street food culture of Dotonbori. The vendors were enthusiastic but spoke rapidly in heavy local dialect, making it nearly impossible for standard Japanese dictionaries or even AI translation tools to keep up. Here, my value as an Interpreter became clear. I wasn’t just translating "What is this dish?" into</w:t>
      </w:r>
      <w:r>
        <w:t xml:space="preserve"> </w:t>
      </w:r>
      <w:r>
        <w:rPr>
          <w:iCs/>
          <w:i/>
        </w:rPr>
        <w:t xml:space="preserve">kono ryōri wa nan desu ka?</w:t>
      </w:r>
      <w:r>
        <w:t xml:space="preserve">. I was explaining the cultural significance of takoyaki, the history of the vendor’s family business, and even mediating a misunderstanding about payment methods that arose due to different cultural expectations of tipping and service. In these moments, being an Interpreter meant being a curator of culture.</w:t>
      </w:r>
    </w:p>
    <w:bookmarkEnd w:id="21"/>
    <w:bookmarkStart w:id="22" w:name="the-ethical-tightrope"/>
    <w:p>
      <w:pPr>
        <w:pStyle w:val="Heading2"/>
      </w:pPr>
      <w:r>
        <w:t xml:space="preserve">The Ethical Tightrope</w:t>
      </w:r>
    </w:p>
    <w:p>
      <w:pPr>
        <w:pStyle w:val="FirstParagraph"/>
      </w:pPr>
      <w:r>
        <w:t xml:space="preserve">The ethical dimension of interpreting is perhaps the most challenging aspect I have encountered in Japan Osaka. In many Western cultures, interpreters are expected to be invisible conduits—neutral parties who speak only when spoken to. However, in Japanese society, which places a high value on group harmony (</w:t>
      </w:r>
      <w:r>
        <w:rPr>
          <w:iCs/>
          <w:i/>
        </w:rPr>
        <w:t xml:space="preserve">wa</w:t>
      </w:r>
      <w:r>
        <w:t xml:space="preserve">), total neutrality can sometimes lead to friction.</w:t>
      </w:r>
    </w:p>
    <w:p>
      <w:pPr>
        <w:pStyle w:val="BodyText"/>
      </w:pPr>
      <w:r>
        <w:t xml:space="preserve">If a foreign client makes an inadvertently offensive comment due to cultural ignorance, should I translate it verbatim and risk causing offense that could derail the entire negotiation? Or should I soften the blow, effectively sanitizing the message? This is the tightrope walk of being a Translator Interpreter. In Osaka, where relationships are paramount for long-term business success, my decision can have profound consequences. Over time, I have learned to strike a balance by providing context rather than censorship. By gently explaining</w:t>
      </w:r>
      <w:r>
        <w:t xml:space="preserve"> </w:t>
      </w:r>
      <w:r>
        <w:rPr>
          <w:iCs/>
          <w:i/>
        </w:rPr>
        <w:t xml:space="preserve">why</w:t>
      </w:r>
      <w:r>
        <w:t xml:space="preserve"> </w:t>
      </w:r>
      <w:r>
        <w:t xml:space="preserve">something might be perceived as sensitive in Japanese culture before or after the translation, I empower both parties to navigate the conversation with greater mutual respect.</w:t>
      </w:r>
    </w:p>
    <w:bookmarkEnd w:id="22"/>
    <w:bookmarkStart w:id="23" w:name="the-personal-transformation"/>
    <w:p>
      <w:pPr>
        <w:pStyle w:val="Heading2"/>
      </w:pPr>
      <w:r>
        <w:t xml:space="preserve">The Personal Transformation</w:t>
      </w:r>
    </w:p>
    <w:p>
      <w:pPr>
        <w:pStyle w:val="FirstParagraph"/>
      </w:pPr>
      <w:r>
        <w:t xml:space="preserve">This journey has also been deeply personal. Living and working in Japan Osaka has challenged my own linguistic prejudices. I have learned that silence is as important as speech in Japanese communication. There are moments in high-stakes negotiations where the most powerful thing an Interpreter can do is remain silent, allowing the weight of what was said—and what was left unsaid—to settle between the parties.</w:t>
      </w:r>
    </w:p>
    <w:p>
      <w:pPr>
        <w:pStyle w:val="BodyText"/>
      </w:pPr>
      <w:r>
        <w:t xml:space="preserve">Furthermore, experiencing the warmth of Osaka’s community has reshaped my understanding of empathy. Empathy in this context is not just about feeling for someone; it is about actively listening to understand their perspective within their cultural framework. As a Translator Interpreter, I have developed a heightened sensitivity to non-verbal cues—the bow of a head, the pause before answering, the slight shift in posture. These micro-communications are often where the true meaning lies.</w:t>
      </w:r>
    </w:p>
    <w:bookmarkEnd w:id="23"/>
    <w:bookmarkStart w:id="24" w:name="conclusion"/>
    <w:p>
      <w:pPr>
        <w:pStyle w:val="Heading2"/>
      </w:pPr>
      <w:r>
        <w:t xml:space="preserve">Conclusion</w:t>
      </w:r>
    </w:p>
    <w:p>
      <w:pPr>
        <w:pStyle w:val="FirstParagraph"/>
      </w:pPr>
      <w:r>
        <w:t xml:space="preserve">In conclusion, my role as a Translator Interpreter in Japan Osaka is not merely a job; it is an ongoing education in humanity. It has taught me that language is alive, breathing through the streets of Dotonbori and into the boardrooms of Umeda. It has shown me that true communication requires more than vocabulary; it demands cultural intelligence, ethical courage, and profound empathy.</w:t>
      </w:r>
    </w:p>
    <w:p>
      <w:pPr>
        <w:pStyle w:val="BlockText"/>
      </w:pPr>
      <w:r>
        <w:t xml:space="preserve">"To translate is to betray," as the famous saying goes. But in my experience working across cultures in Japan Osaka, I believe that to interpret is also to create. We create new meanings where none existed before, bridging gaps between people who might otherwise remain strangers.</w:t>
      </w:r>
    </w:p>
    <w:p>
      <w:pPr>
        <w:pStyle w:val="FirstParagraph"/>
      </w:pPr>
      <w:r>
        <w:t xml:space="preserve">As I continue my work here, I carry with me the lessons of this vibrant city: that every word has weight, every silence has meaning, and every interaction is an opportunity to build a better understanding between worlds.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Language and Culture: A Translator Interpreter's Journey in Japan Osaka</dc:title>
  <dc:creator/>
  <dc:language>en</dc:language>
  <cp:keywords/>
  <dcterms:created xsi:type="dcterms:W3CDTF">2026-07-29T14:40:57Z</dcterms:created>
  <dcterms:modified xsi:type="dcterms:W3CDTF">2026-07-29T14:40:57Z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