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Kazakhstan</w:t>
      </w:r>
      <w:r>
        <w:t xml:space="preserve"> </w:t>
      </w:r>
      <w:r>
        <w:t xml:space="preserve">Almaty</w:t>
      </w:r>
    </w:p>
    <w:bookmarkStart w:id="20" w:name="bridging-worlds-through-words"/>
    <w:p>
      <w:pPr>
        <w:pStyle w:val="Heading1"/>
      </w:pPr>
      <w:r>
        <w:t xml:space="preserve">Bridging Worlds Through Words</w:t>
      </w:r>
    </w:p>
    <w:p>
      <w:pPr>
        <w:pStyle w:val="FirstParagraph"/>
      </w:pPr>
      <w:r>
        <w:rPr>
          <w:bCs/>
          <w:b/>
        </w:rPr>
        <w:t xml:space="preserve">A Reflection on the Role of the Translator Interpreter in Kazakhstan Almaty</w:t>
      </w:r>
    </w:p>
    <w:p>
      <w:r>
        <w:pict>
          <v:rect style="width:0;height:1.5pt" o:hralign="center" o:hrstd="t" o:hr="t"/>
        </w:pict>
      </w:r>
    </w:p>
    <w:p>
      <w:pPr>
        <w:pStyle w:val="FirstParagraph"/>
      </w:pPr>
      <w:r>
        <w:t xml:space="preserve">In an increasingly globalized world, language serves as both a bridge and a barrier. It is the vessel through which culture, commerce, diplomacy, and human connection flow. Within this dynamic landscape, the professional designated as a Translator Interpreter holds a position of critical importance. This reflection paper explores the nuanced role of these linguistic professionals within the specific geographic and cultural context of</w:t>
      </w:r>
      <w:r>
        <w:t xml:space="preserve"> </w:t>
      </w:r>
      <w:r>
        <w:rPr>
          <w:bCs/>
          <w:b/>
        </w:rPr>
        <w:t xml:space="preserve">Kazakhstan Almaty</w:t>
      </w:r>
      <w:r>
        <w:t xml:space="preserve">. As one examines the intersection of language services and international relations in this vibrant city, it becomes evident that being a Translator Interpreter is not merely about converting words from one code to another; it is about mediating meaning, preserving cultural integrity, and facilitating mutual understanding in a rapidly evolving metropolis.</w:t>
      </w:r>
    </w:p>
    <w:p>
      <w:pPr>
        <w:pStyle w:val="BodyText"/>
      </w:pPr>
      <w:r>
        <w:rPr>
          <w:bCs/>
          <w:b/>
        </w:rPr>
        <w:t xml:space="preserve">Kazakhstan Almaty</w:t>
      </w:r>
      <w:r>
        <w:t xml:space="preserve">, often referred to as the cultural capital of the nation, presents a unique laboratory for linguistic exchange. Unlike its political counterpart, Astana (now Nur-Sultan), which is characterized by futuristic architecture and administrative function,</w:t>
      </w:r>
      <w:r>
        <w:t xml:space="preserve"> </w:t>
      </w:r>
      <w:r>
        <w:rPr>
          <w:bCs/>
          <w:b/>
        </w:rPr>
        <w:t xml:space="preserve">Kazakhstan Almaty</w:t>
      </w:r>
      <w:r>
        <w:t xml:space="preserve"> </w:t>
      </w:r>
      <w:r>
        <w:t xml:space="preserve">retains a rich historical tapestry woven from Soviet-era heritage, pre-revolutionary history, and modern Central Asian identity. This city is a hub for tourism, international business conferences, diplomatic missions, and academic exchanges. Consequently the demand for skilled Translator Interpreter services in</w:t>
      </w:r>
      <w:r>
        <w:t xml:space="preserve"> </w:t>
      </w:r>
      <w:r>
        <w:rPr>
          <w:bCs/>
          <w:b/>
        </w:rPr>
        <w:t xml:space="preserve">Kazakhstan Almaty</w:t>
      </w:r>
      <w:r>
        <w:t xml:space="preserve"> </w:t>
      </w:r>
      <w:r>
        <w:t xml:space="preserve">is high. However the nature of this demand requires professionals who possess more than just bilingual proficiency in languages such as Russian and Kazakh or English; they require individuals who understand the subtle historical and political undercurrents that define interactions in this region.</w:t>
      </w:r>
    </w:p>
    <w:p>
      <w:pPr>
        <w:pStyle w:val="BodyText"/>
      </w:pPr>
      <w:r>
        <w:t xml:space="preserve">The distinction between translation and interpretation is often blurred in casual conversation, but for a professional operating in</w:t>
      </w:r>
      <w:r>
        <w:t xml:space="preserve"> </w:t>
      </w:r>
      <w:r>
        <w:rPr>
          <w:bCs/>
          <w:b/>
        </w:rPr>
        <w:t xml:space="preserve">Kazakhstan Almaty</w:t>
      </w:r>
      <w:r>
        <w:t xml:space="preserve">, the difference is paramount. A Translator Interpreter must be adept at both written and spoken modalities. In the context of</w:t>
      </w:r>
      <w:r>
        <w:t xml:space="preserve"> </w:t>
      </w:r>
      <w:r>
        <w:rPr>
          <w:bCs/>
          <w:b/>
        </w:rPr>
        <w:t xml:space="preserve">Kazakhstan Almaty</w:t>
      </w:r>
      <w:r>
        <w:t xml:space="preserve">, this duality is frequently required because international visitors engage with local authorities, artists, entrepreneurs, and families simultaneously. For instance, a business executive visiting a startup incubator in the Digital Bridge district requires real-time interpretation during negotiations (oral) and may need contracts reviewed for legal compliance (written). The ability to switch between these modes without losing accuracy or cultural nuance is the hallmark of excellence. This reflects a broader responsibility: ensuring that intent is not lost in transit.</w:t>
      </w:r>
    </w:p>
    <w:p>
      <w:pPr>
        <w:pStyle w:val="BodyText"/>
      </w:pPr>
      <w:r>
        <w:t xml:space="preserve">One of the most profound aspects of this reflection involves the concept of cultural mediation. Language is inseparable from culture, and nowhere is this more evident than in</w:t>
      </w:r>
      <w:r>
        <w:t xml:space="preserve"> </w:t>
      </w:r>
      <w:r>
        <w:rPr>
          <w:bCs/>
          <w:b/>
        </w:rPr>
        <w:t xml:space="preserve">Kazakhstan Almaty</w:t>
      </w:r>
      <w:r>
        <w:t xml:space="preserve">. The Kazakh language, with its Turkic roots and honorifics reflecting deep respect for elders and hierarchy, contrasts significantly with the directness often found in Western business practices or the complex linguistic politeness of Russian. A Translator Interpreter working in</w:t>
      </w:r>
      <w:r>
        <w:t xml:space="preserve"> </w:t>
      </w:r>
      <w:r>
        <w:rPr>
          <w:bCs/>
          <w:b/>
        </w:rPr>
        <w:t xml:space="preserve">Kazakhstan Almaty</w:t>
      </w:r>
      <w:r>
        <w:t xml:space="preserve"> </w:t>
      </w:r>
      <w:r>
        <w:t xml:space="preserve">acts as a cultural diplomat. When interpreting between a local artisan describing traditional craftsmanship and an international buyer, the professional must convey not just the specifications of the product, but also the story, heritage, and emotional value embedded in it. Failing to do so reduces culture to mere commodity; succeeding elevates commerce into connection.</w:t>
      </w:r>
    </w:p>
    <w:p>
      <w:pPr>
        <w:pStyle w:val="BodyText"/>
      </w:pPr>
      <w:r>
        <w:t xml:space="preserve">Furthermore,the role of a Translator Interpreter in</w:t>
      </w:r>
      <w:r>
        <w:t xml:space="preserve"> </w:t>
      </w:r>
      <w:r>
        <w:rPr>
          <w:bCs/>
          <w:b/>
        </w:rPr>
        <w:t xml:space="preserve">Kazakhstan Almaty</w:t>
      </w:r>
      <w:r>
        <w:t xml:space="preserve"> </w:t>
      </w:r>
      <w:r>
        <w:t xml:space="preserve">is increasingly vital in the realm of diplomacy and international development. As Central Asia gains prominence on the global stage due to its geopolitical location and resource wealth, foreign delegations frequently visit</w:t>
      </w:r>
      <w:r>
        <w:t xml:space="preserve"> </w:t>
      </w:r>
      <w:r>
        <w:rPr>
          <w:bCs/>
          <w:b/>
        </w:rPr>
        <w:t xml:space="preserve">Kazakhstan Almaty</w:t>
      </w:r>
      <w:r>
        <w:t xml:space="preserve"> </w:t>
      </w:r>
      <w:r>
        <w:t xml:space="preserve">for summit preparations, NGO workshops, and educational exchanges. In these high-stakes environments, precision is non-negotiable. A mistranslation of a diplomatic phrase can lead to unintended offense or strategic misunderstanding. Therefore the Translator Interpreter must possess high levels of ethical awareness and neutrality. They are silent partners in negotiations, ensuring that all parties feel heard and understood without imposing their own biases upon the discourse.</w:t>
      </w:r>
    </w:p>
    <w:p>
      <w:pPr>
        <w:pStyle w:val="BodyText"/>
      </w:pPr>
      <w:r>
        <w:t xml:space="preserve">Additionally,the technological landscape is reshaping how a Translator Interpreter operates in</w:t>
      </w:r>
      <w:r>
        <w:t xml:space="preserve"> </w:t>
      </w:r>
      <w:r>
        <w:rPr>
          <w:bCs/>
          <w:b/>
        </w:rPr>
        <w:t xml:space="preserve">Kazakhstan Almaty</w:t>
      </w:r>
      <w:r>
        <w:t xml:space="preserve">. While machine translation tools have advanced rapidly, they lack the human intuition required for idiomatic expressions, humor, sarcasm, and emotional tone—elements that are crucial in personal and informal interactions common in the lively social scenes of</w:t>
      </w:r>
      <w:r>
        <w:t xml:space="preserve"> </w:t>
      </w:r>
      <w:r>
        <w:rPr>
          <w:bCs/>
          <w:b/>
        </w:rPr>
        <w:t xml:space="preserve">Kazakhstan Almaty</w:t>
      </w:r>
      <w:r>
        <w:t xml:space="preserve">. Reflections on current trends suggest that technology serves as a tool rather than a replacement. The professional Translator Interpreter must leverage digital aids for efficiency while retaining the human touch for complex communicative acts. This hybrid approach ensures that services remain accessible yet deeply personalized, catering to the sophisticated needs of locals and foreigners alike.</w:t>
      </w:r>
    </w:p>
    <w:p>
      <w:pPr>
        <w:pStyle w:val="BodyText"/>
      </w:pPr>
      <w:r>
        <w:t xml:space="preserve">Moreover,the educational impact of having skilled Translator Interpreters in</w:t>
      </w:r>
      <w:r>
        <w:t xml:space="preserve"> </w:t>
      </w:r>
      <w:r>
        <w:rPr>
          <w:bCs/>
          <w:b/>
        </w:rPr>
        <w:t xml:space="preserve">Kazakhstan Almaty</w:t>
      </w:r>
      <w:r>
        <w:t xml:space="preserve"> </w:t>
      </w:r>
      <w:r>
        <w:t xml:space="preserve">cannot be overstated. As the city hosts numerous international universities and cultural festivals, these professionals facilitate knowledge transfer. They help local students access global literature through translation and enable foreign speakers to understand local academic discourse through interpretation. This contributes to a more open, informed society where boundaries between "local" and "global" begin to dissolve. In this way, the Translator Interpreter becomes an agent of social cohesion and intellectual enrichment.</w:t>
      </w:r>
    </w:p>
    <w:p>
      <w:pPr>
        <w:pStyle w:val="BodyText"/>
      </w:pPr>
      <w:r>
        <w:t xml:space="preserve">In conclusion,the role of the Translator Interpreter in</w:t>
      </w:r>
      <w:r>
        <w:t xml:space="preserve"> </w:t>
      </w:r>
      <w:r>
        <w:rPr>
          <w:bCs/>
          <w:b/>
        </w:rPr>
        <w:t xml:space="preserve">Kazakhstan Almaty</w:t>
      </w:r>
      <w:r>
        <w:t xml:space="preserve"> </w:t>
      </w:r>
      <w:r>
        <w:t xml:space="preserve">is multifaceted, demanding linguistic precision, cultural sensitivity, ethical integrity, and adaptability. It is a profession that requires constant learning and emotional intelligence. As</w:t>
      </w:r>
      <w:r>
        <w:t xml:space="preserve"> </w:t>
      </w:r>
      <w:r>
        <w:rPr>
          <w:bCs/>
          <w:b/>
        </w:rPr>
        <w:t xml:space="preserve">Kazakhstan Almaty</w:t>
      </w:r>
      <w:r>
        <w:t xml:space="preserve"> </w:t>
      </w:r>
      <w:r>
        <w:t xml:space="preserve">continues to position itself as a gateway between East and West, the importance of these linguistic mediators will only grow. They are the unseen architects of dialogue, building bridges where walls once stood through the power of accurate, empathetic communication. Reflecting on their work reminds us that language is not just about words; it is about relationships. And in a diverse, dynamic city like</w:t>
      </w:r>
      <w:r>
        <w:t xml:space="preserve"> </w:t>
      </w:r>
      <w:r>
        <w:rPr>
          <w:bCs/>
          <w:b/>
        </w:rPr>
        <w:t xml:space="preserve">Kazakhstan Almaty</w:t>
      </w:r>
      <w:r>
        <w:t xml:space="preserve">, fostering those relationships through the skilled hands of a Translator Interpreter is an art form essential to progress and peace.</w:t>
      </w:r>
    </w:p>
    <w:p>
      <w:r>
        <w:pict>
          <v:rect style="width:0;height:1.5pt" o:hralign="center" o:hrstd="t" o:hr="t"/>
        </w:pict>
      </w:r>
    </w:p>
    <w:p>
      <w:pPr>
        <w:pStyle w:val="FirstParagraph"/>
      </w:pPr>
      <w:r>
        <w:rPr>
          <w:iCs/>
          <w:i/>
        </w:rPr>
        <w:t xml:space="preserve">This reflection highlights the critical interplay between language, culture, and geography in defining the modern identity of Kazakhstan Almaty.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Translator Interpreter in Kazakhstan Almaty</dc:title>
  <dc:creator/>
  <dc:language>en</dc:language>
  <cp:keywords/>
  <dcterms:created xsi:type="dcterms:W3CDTF">2026-07-29T13:38:23Z</dcterms:created>
  <dcterms:modified xsi:type="dcterms:W3CDTF">2026-07-29T13:38:23Z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