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Kenya,</w:t>
      </w:r>
      <w:r>
        <w:t xml:space="preserve"> </w:t>
      </w:r>
      <w:r>
        <w:t xml:space="preserve">Nairobi</w:t>
      </w:r>
    </w:p>
    <w:bookmarkStart w:id="26" w:name="X484963d9e348f809c8f831c033873f4a13e5aea"/>
    <w:p>
      <w:pPr>
        <w:pStyle w:val="Heading1"/>
      </w:pPr>
      <w:r>
        <w:t xml:space="preserve">Bridging the Linguistic Divide in the Heart of East Africa</w:t>
      </w:r>
    </w:p>
    <w:p>
      <w:pPr>
        <w:pStyle w:val="FirstParagraph"/>
      </w:pPr>
      <w:r>
        <w:rPr>
          <w:bCs/>
          <w:b/>
        </w:rPr>
        <w:t xml:space="preserve">A Reflection Paper on the Critical Role of Translator and Interpreter Services in Kenya, Nairobi</w:t>
      </w:r>
    </w:p>
    <w:p>
      <w:pPr>
        <w:pStyle w:val="BodyText"/>
      </w:pPr>
      <w:r>
        <w:t xml:space="preserve">Nairobi, often referred to as "The Green City in the Sun," serves as a dynamic hub for commerce, diplomacy, and culture in East Africa. However, beneath its modern skyscrapers lies a complex linguistic tapestry that is both its greatest strength and its most significant challenge. In this bustling metropolis of over four million people within the city limits—and millions more in the greater metropolitan area—communication is not merely about exchanging words; it is about navigating a intricate web of cultures, histories, and legal frameworks. It is within this specific context that the role of the</w:t>
      </w:r>
      <w:r>
        <w:t xml:space="preserve"> </w:t>
      </w:r>
      <w:r>
        <w:t xml:space="preserve">Translator Interpreter</w:t>
      </w:r>
      <w:r>
        <w:t xml:space="preserve"> </w:t>
      </w:r>
      <w:r>
        <w:t xml:space="preserve">emerges not just as a linguistic conduit, but as a cultural architect essential for the functioning of modern Kenyan society.</w:t>
      </w:r>
    </w:p>
    <w:bookmarkStart w:id="20" w:name="the-multilingual-mosaic-of-nairobi"/>
    <w:p>
      <w:pPr>
        <w:pStyle w:val="Heading2"/>
      </w:pPr>
      <w:r>
        <w:t xml:space="preserve">The Multilingual Mosaic of Nairobi</w:t>
      </w:r>
    </w:p>
    <w:p>
      <w:pPr>
        <w:pStyle w:val="FirstParagraph"/>
      </w:pPr>
      <w:r>
        <w:t xml:space="preserve">To understand the necessity of professional language services in Kenya, one must first appreciate the linguistic diversity present in Nairobi. While English and Swahili are the official languages, serving as the lingua franca for business and government respectively, they represent only a fraction of the communicative reality. Over forty indigenous languages are spoken across Kenya, with major communities such as Kikuyu (Gikuyu), Luo, Kalenjin, Luhya, and Kamba having significant populations in Nairobi. Consequently,</w:t>
      </w:r>
      <w:r>
        <w:t xml:space="preserve"> </w:t>
      </w:r>
      <w:r>
        <w:t xml:space="preserve">Translator Interpreter</w:t>
      </w:r>
      <w:r>
        <w:t xml:space="preserve"> </w:t>
      </w:r>
      <w:r>
        <w:t xml:space="preserve">professionals operating in this region must possess more than just bilingual fluency; they require deep cultural competence to navigate the nuances of these distinct ethnic identities.</w:t>
      </w:r>
    </w:p>
    <w:p>
      <w:pPr>
        <w:pStyle w:val="BodyText"/>
      </w:pPr>
      <w:r>
        <w:t xml:space="preserve">In Nairobi’s diverse neighborhoods—from the bustling markets of Eastleigh to the diplomatic enclaves of Karen—the need for precise communication is constant. A misinterpretation in a medical setting, a legal proceeding, or a corporate negotiation can have severe consequences. Therefore, the demand for skilled professionals who can bridge these gaps is not just theoretical; it is an immediate socio-economic imperative.</w:t>
      </w:r>
    </w:p>
    <w:bookmarkEnd w:id="20"/>
    <w:bookmarkStart w:id="21" w:name="X8c1a7884956ac3c5859ea00729121605edda9ec"/>
    <w:p>
      <w:pPr>
        <w:pStyle w:val="Heading2"/>
      </w:pPr>
      <w:r>
        <w:t xml:space="preserve">The Distinction Between Translation and Interpretation</w:t>
      </w:r>
    </w:p>
    <w:p>
      <w:pPr>
        <w:pStyle w:val="FirstParagraph"/>
      </w:pPr>
      <w:r>
        <w:t xml:space="preserve">A common misconception among laypeople is that translation and interpretation are interchangeable. However, a rigorous reflection on professional practice in Kenya reveals distinct differences. Translation involves the transformation of written texts from one language to another, ensuring accuracy in documentation, legal contracts, and medical records. In Nairobi’s thriving business sector, where international partnerships are frequent,</w:t>
      </w:r>
      <w:r>
        <w:t xml:space="preserve"> </w:t>
      </w:r>
      <w:r>
        <w:t xml:space="preserve">Translator Interpreter</w:t>
      </w:r>
      <w:r>
        <w:t xml:space="preserve"> </w:t>
      </w:r>
      <w:r>
        <w:t xml:space="preserve">services that specialize in written translation are vital for compliance with Kenyan law and international standards.</w:t>
      </w:r>
    </w:p>
    <w:p>
      <w:pPr>
        <w:pStyle w:val="BodyText"/>
      </w:pPr>
      <w:r>
        <w:t xml:space="preserve">Interpretation, on the other hand, deals with spoken language in real-time. This is particularly critical in Nairobi’s judicial system. The Constitution of Kenya guarantees the right to a fair trial, which includes the right to understand proceedings conducted in a language one does not comprehend. Here, court interpreters play a pivotal role in upholding justice and human rights. Without skilled interpreters, marginalized linguistic communities could be systematically excluded from legal recourse. Similarly, in Nairobi’s healthcare facilities—from Kenyatta National Hospital to private clinics—medical interpreters ensure that patients receive accurate diagnoses and treatment plans, regardless of their primary language.</w:t>
      </w:r>
    </w:p>
    <w:bookmarkEnd w:id="21"/>
    <w:bookmarkStart w:id="22" w:name="cultural-mediation-and-social-cohesion"/>
    <w:p>
      <w:pPr>
        <w:pStyle w:val="Heading2"/>
      </w:pPr>
      <w:r>
        <w:t xml:space="preserve">Cultural Mediation and Social Cohesion</w:t>
      </w:r>
    </w:p>
    <w:p>
      <w:pPr>
        <w:pStyle w:val="FirstParagraph"/>
      </w:pPr>
      <w:r>
        <w:t xml:space="preserve">Beyond the mechanical aspects of language conversion, the role of a</w:t>
      </w:r>
      <w:r>
        <w:t xml:space="preserve"> </w:t>
      </w:r>
      <w:r>
        <w:t xml:space="preserve">Translator Interpreter</w:t>
      </w:r>
      <w:r>
        <w:t xml:space="preserve"> </w:t>
      </w:r>
      <w:r>
        <w:t xml:space="preserve">in Kenya involves significant cultural mediation. Language is deeply intertwined with culture. For instance, Swahili phrases often carry social greetings and respect markers that do not have direct equivalents in English or other local languages. An interpreter must convey not just the literal meaning but the intended social gesture.</w:t>
      </w:r>
    </w:p>
    <w:p>
      <w:pPr>
        <w:pStyle w:val="BodyText"/>
      </w:pPr>
      <w:r>
        <w:t xml:space="preserve">In Nairobi, a city characterized by rapid urbanization and migration from rural areas to the capital, cultural misunderstandings can lead to social friction. Interpreters act as bridges between traditional values and modern urban norms. They facilitate dialogue in community meetings, peace-building initiatives, and inter-ethnic dialogues. By accurately conveying the sentiments of all parties involved,</w:t>
      </w:r>
      <w:r>
        <w:t xml:space="preserve"> </w:t>
      </w:r>
      <w:r>
        <w:t xml:space="preserve">Translator Interpreter</w:t>
      </w:r>
      <w:r>
        <w:t xml:space="preserve"> </w:t>
      </w:r>
      <w:r>
        <w:t xml:space="preserve">services contribute to social cohesion and stability in a region that has historically faced ethnic tensions.</w:t>
      </w:r>
    </w:p>
    <w:bookmarkEnd w:id="22"/>
    <w:bookmarkStart w:id="23" w:name="Xa285fa10057d82b12c64c038a397909848c76f6"/>
    <w:p>
      <w:pPr>
        <w:pStyle w:val="Heading2"/>
      </w:pPr>
      <w:r>
        <w:t xml:space="preserve">Economic Implications and Professional Standards</w:t>
      </w:r>
    </w:p>
    <w:p>
      <w:pPr>
        <w:pStyle w:val="FirstParagraph"/>
      </w:pPr>
      <w:r>
        <w:t xml:space="preserve">The economic landscape of Kenya is increasingly globalized. International organizations, NGOs, and multinational corporations have their regional headquarters in Nairobi. These entities require high-quality translation of reports, policies, and marketing materials to engage effectively with the local population. Furthermore,</w:t>
      </w:r>
      <w:r>
        <w:t xml:space="preserve"> </w:t>
      </w:r>
      <w:r>
        <w:t xml:space="preserve">Translator Interpreter</w:t>
      </w:r>
      <w:r>
        <w:t xml:space="preserve"> </w:t>
      </w:r>
      <w:r>
        <w:t xml:space="preserve">services are crucial for facilitating trade within the East African Community (EAC), where cross-border communication is daily practice.</w:t>
      </w:r>
    </w:p>
    <w:p>
      <w:pPr>
        <w:pStyle w:val="BodyText"/>
      </w:pPr>
      <w:r>
        <w:t xml:space="preserve">However, the profession faces challenges regarding standardization and recognition. While there is a growing demand for qualified professionals, there is also a prevalence of unqualified individuals offering language services. This poses risks to accuracy and trustworthiness. Therefore, advocating for professional certification and ethical standards for</w:t>
      </w:r>
      <w:r>
        <w:t xml:space="preserve"> </w:t>
      </w:r>
      <w:r>
        <w:t xml:space="preserve">Translator Interpreter</w:t>
      </w:r>
      <w:r>
        <w:t xml:space="preserve"> </w:t>
      </w:r>
      <w:r>
        <w:t xml:space="preserve">practitioners in Kenya is essential. The government, alongside bodies like the Institute of Interpreters and Translators (IIT) Kenya, must work to establish clear guidelines that protect both service providers and clients.</w:t>
      </w:r>
    </w:p>
    <w:bookmarkEnd w:id="23"/>
    <w:bookmarkStart w:id="24" w:name="Xbda55b858727f0175848f1552dbf35eab831b41"/>
    <w:p>
      <w:pPr>
        <w:pStyle w:val="Heading2"/>
      </w:pPr>
      <w:r>
        <w:t xml:space="preserve">The Future of Language Services in Nairobi</w:t>
      </w:r>
    </w:p>
    <w:p>
      <w:pPr>
        <w:pStyle w:val="FirstParagraph"/>
      </w:pPr>
      <w:r>
        <w:t xml:space="preserve">Looking ahead, technology is reshaping the landscape of</w:t>
      </w:r>
      <w:r>
        <w:t xml:space="preserve"> </w:t>
      </w:r>
      <w:r>
        <w:t xml:space="preserve">Translator Interpreter</w:t>
      </w:r>
      <w:r>
        <w:t xml:space="preserve"> </w:t>
      </w:r>
      <w:r>
        <w:t xml:space="preserve">services. Artificial Intelligence and machine translation tools are becoming more prevalent. However, these technologies struggle with the contextual nuances and dialectal variations present in Kenya’s linguistic mix. They often fail to capture the idiomatic richness of Swahili or the specific cultural references embedded in local languages.</w:t>
      </w:r>
    </w:p>
    <w:p>
      <w:pPr>
        <w:pStyle w:val="BodyText"/>
      </w:pPr>
      <w:r>
        <w:t xml:space="preserve">In Nairobi, the future likely lies in a hybrid model where technology assists human professionals rather than replacing them. Human</w:t>
      </w:r>
      <w:r>
        <w:t xml:space="preserve"> </w:t>
      </w:r>
      <w:r>
        <w:t xml:space="preserve">Translator Interpreter</w:t>
      </w:r>
      <w:r>
        <w:t xml:space="preserve">s will continue to be indispensable for tasks requiring empathy, ethical judgment, and complex cultural interpretation. The ability to read non-verbal cues in a courtroom or to sensitize a medical explanation to a patient’s cultural beliefs remains uniquely human.</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Translator Interpreter</w:t>
      </w:r>
      <w:r>
        <w:t xml:space="preserve"> </w:t>
      </w:r>
      <w:r>
        <w:t xml:space="preserve">in Kenya, particularly in Nairobi, is multifaceted and critical. It extends far beyond simple word substitution; it encompasses legal advocacy, medical safety, cultural mediation, and economic facilitation. As Nairobi continues to grow as a regional powerhouse for Africa,</w:t>
      </w:r>
      <w:r>
        <w:t xml:space="preserve"> </w:t>
      </w:r>
      <w:r>
        <w:t xml:space="preserve">Translator Interpreter</w:t>
      </w:r>
      <w:r>
        <w:t xml:space="preserve"> </w:t>
      </w:r>
      <w:r>
        <w:t xml:space="preserve">services will become even more integral to its development.</w:t>
      </w:r>
    </w:p>
    <w:p>
      <w:pPr>
        <w:pStyle w:val="BodyText"/>
      </w:pPr>
      <w:r>
        <w:t xml:space="preserve">Promoting awareness of the importance of these professions, supporting professional training programs, and integrating language accessibility into public policy are essential steps. By valuing and investing in high-quality</w:t>
      </w:r>
      <w:r>
        <w:t xml:space="preserve"> </w:t>
      </w:r>
      <w:r>
        <w:t xml:space="preserve">Translator Interpreter</w:t>
      </w:r>
      <w:r>
        <w:t xml:space="preserve"> </w:t>
      </w:r>
      <w:r>
        <w:t xml:space="preserve">services, Kenya can ensure that its linguistic diversity is not a barrier but a bridge to inclusive growth, justice, and mutual understanding for all its citizens.</w:t>
      </w:r>
    </w:p>
    <w:p>
      <w:r>
        <w:pict>
          <v:rect style="width:0;height:1.5pt" o:hralign="center" o:hrstd="t" o:hr="t"/>
        </w:pict>
      </w:r>
    </w:p>
    <w:p>
      <w:pPr>
        <w:pStyle w:val="FirstParagraph"/>
      </w:pPr>
      <w:r>
        <w:rPr>
          <w:iCs/>
          <w:i/>
        </w:rPr>
        <w:t xml:space="preserve">This reflection paper highlights the critical intersections of language, culture, and professional practice within the unique socio-political environment of Nairobi, Kenya.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Translator and Interpreter in Kenya, Nairobi</dc:title>
  <dc:creator/>
  <dc:language>en</dc:language>
  <cp:keywords/>
  <dcterms:created xsi:type="dcterms:W3CDTF">2026-07-29T17:27:20Z</dcterms:created>
  <dcterms:modified xsi:type="dcterms:W3CDTF">2026-07-29T17:27:20Z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