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Nigeria,</w:t>
      </w:r>
      <w:r>
        <w:t xml:space="preserve"> </w:t>
      </w:r>
      <w:r>
        <w:t xml:space="preserve">Lagos</w:t>
      </w:r>
    </w:p>
    <w:bookmarkStart w:id="26" w:name="Xb040050ecac49890128f617169bba994a34fb6e"/>
    <w:p>
      <w:pPr>
        <w:pStyle w:val="Heading1"/>
      </w:pPr>
      <w:r>
        <w:t xml:space="preserve">Bridging the Gap in the Metropolis:</w:t>
      </w:r>
      <w:r>
        <w:br/>
      </w:r>
      <w:r>
        <w:t xml:space="preserve">A Reflection on Translator and Interpreter Services in Nigeria, Lagos</w:t>
      </w:r>
    </w:p>
    <w:p>
      <w:pPr>
        <w:pStyle w:val="FirstParagraph"/>
      </w:pPr>
      <w:r>
        <w:t xml:space="preserve">The city of Lagos is often described as a beast of its own making. It is a sprawling, vibrant, and chaotic metropolis that serves as the economic heartbeat of Nigeria. With a population that fluctuates wildly due to daily commuters from surrounding areas and an internal demographic explosion, Lagos represents one of the most complex linguistic environments in West Africa. In this context, the role of the</w:t>
      </w:r>
      <w:r>
        <w:t xml:space="preserve"> </w:t>
      </w:r>
      <w:r>
        <w:rPr>
          <w:bCs/>
          <w:b/>
        </w:rPr>
        <w:t xml:space="preserve">Translator</w:t>
      </w:r>
      <w:r>
        <w:t xml:space="preserve"> </w:t>
      </w:r>
      <w:r>
        <w:t xml:space="preserve">and</w:t>
      </w:r>
    </w:p>
    <w:p>
      <w:pPr>
        <w:pStyle w:val="BodyText"/>
      </w:pPr>
      <w:r>
        <w:t xml:space="preserve">Interpreter transcends mere language conversion; it becomes a critical infrastructure for social cohesion, legal integrity, medical safety,, and economic efficiency. Reflecting on these professions within the specific milieu of Nigeria’s largest city reveals a landscape where linguistic competence is inextricably linked to power dynamics, cultural nuance, and civic engagement.</w:t>
      </w:r>
    </w:p>
    <w:bookmarkStart w:id="20" w:name="the-linguistic-tapestry-of-lagos"/>
    <w:p>
      <w:pPr>
        <w:pStyle w:val="Heading2"/>
      </w:pPr>
      <w:r>
        <w:t xml:space="preserve">The Linguistic Tapestry of Lagos</w:t>
      </w:r>
    </w:p>
    <w:p>
      <w:pPr>
        <w:pStyle w:val="FirstParagraph"/>
      </w:pPr>
      <w:r>
        <w:t xml:space="preserve">To understand the necessity of professional translation and interpretation in Lagos, one must first appreciate the linguistic diversity present there. While English remains the official language due to Nigeria’s colonial history, it is spoken by a minority as a first language. In Lagos, you are likely to encounter Yoruba, Igbo, Hausa,, Pidgin English (Naija), and numerous other indigenous dialects brought by migrants from across Nigeria.</w:t>
      </w:r>
    </w:p>
    <w:p>
      <w:pPr>
        <w:pStyle w:val="BodyText"/>
      </w:pPr>
      <w:r>
        <w:t xml:space="preserve">Nigeria Lagos is not just a geographic location; it is an archipelago of cultures and tongues.</w:t>
      </w:r>
    </w:p>
    <w:p>
      <w:pPr>
        <w:pStyle w:val="BodyText"/>
      </w:pPr>
      <w:r>
        <w:t xml:space="preserve">This diversity creates a unique challenge for official services. When a non-native English speaker visits the Federal High Court in Ikeja, or seeks medical attention at the Lagos University Teaching Hospital (LUTH), or engages in real estate transactions in Victoria Island, the assumption that they will understand technical English is often flawed. Herein lies the primary reflection: communication is not guaranteed by law; it must be facilitated by human agency. The</w:t>
      </w:r>
      <w:r>
        <w:t xml:space="preserve"> </w:t>
      </w:r>
      <w:r>
        <w:rPr>
          <w:bCs/>
          <w:b/>
        </w:rPr>
        <w:t xml:space="preserve">Translator</w:t>
      </w:r>
      <w:r>
        <w:t xml:space="preserve"> </w:t>
      </w:r>
      <w:r>
        <w:t xml:space="preserve">and</w:t>
      </w:r>
    </w:p>
    <w:p>
      <w:pPr>
        <w:pStyle w:val="BodyText"/>
      </w:pPr>
      <w:r>
        <w:t xml:space="preserve">Interpreter act as the essential conduits in this fragmented yet interconnected society.</w:t>
      </w:r>
    </w:p>
    <w:bookmarkEnd w:id="20"/>
    <w:bookmarkStart w:id="21" w:name="Xa728107143c659624991dd5992972df2886da75"/>
    <w:p>
      <w:pPr>
        <w:pStyle w:val="Heading2"/>
      </w:pPr>
      <w:r>
        <w:t xml:space="preserve">The Criticality of Professional Interpretation in High-Stakes Environments</w:t>
      </w:r>
    </w:p>
    <w:p>
      <w:pPr>
        <w:pStyle w:val="FirstParagraph"/>
      </w:pPr>
      <w:r>
        <w:t xml:space="preserve">In my reflection on the practical application of these skills, I am struck by the high stakes involved. In many developing nations, there is a tendency to rely on informal interpreters—family members or friends—to bridge language gaps. However, in a complex urban center like</w:t>
      </w:r>
    </w:p>
    <w:p>
      <w:pPr>
        <w:pStyle w:val="BodyText"/>
      </w:pPr>
      <w:r>
        <w:t xml:space="preserve">Nigeria Lagos , this practice poses significant risks.</w:t>
      </w:r>
    </w:p>
    <w:p>
      <w:pPr>
        <w:pStyle w:val="BlockText"/>
      </w:pPr>
      <w:r>
        <w:t xml:space="preserve">"Language is the road map of a culture. It tells you where its people come from and where they are going." — Rita Mae Brown</w:t>
      </w:r>
    </w:p>
    <w:p>
      <w:pPr>
        <w:pStyle w:val="FirstParagraph"/>
      </w:pPr>
      <w:r>
        <w:t xml:space="preserve">In legal proceedings, a mistranslation can mean the difference between justice and imprisonment. In medical settings, an inaccurate interpretation of symptoms or medication instructions can be fatal. The role of the professional</w:t>
      </w:r>
    </w:p>
    <w:p>
      <w:pPr>
        <w:pStyle w:val="BodyText"/>
      </w:pPr>
      <w:r>
        <w:t xml:space="preserve">Interpreter in Lagos is not merely linguistic; it is ethical. These professionals must navigate not only the semantic differences between English and Yoruba, for instance, but also cultural concepts that may have no direct equivalent in Western legal or medical terminology. For example, translating concepts related to mental health or indigenous healing practices requires a deep understanding of both cultures to ensure the patient feels heard while adhering to modern medical protocols.</w:t>
      </w:r>
    </w:p>
    <w:bookmarkEnd w:id="21"/>
    <w:bookmarkStart w:id="22" w:name="X7f0f1cffd56f0edb4e9e40d7db7ae65a3eb960c"/>
    <w:p>
      <w:pPr>
        <w:pStyle w:val="Heading2"/>
      </w:pPr>
      <w:r>
        <w:t xml:space="preserve">The Nuance of Translation in a Bureaucratic Landscape</w:t>
      </w:r>
    </w:p>
    <w:p>
      <w:pPr>
        <w:pStyle w:val="FirstParagraph"/>
      </w:pPr>
      <w:r>
        <w:t xml:space="preserve">While interpretation deals with spoken word, translation handles the written and digital realms. In</w:t>
      </w:r>
    </w:p>
    <w:p>
      <w:pPr>
        <w:pStyle w:val="BodyText"/>
      </w:pPr>
      <w:r>
        <w:t xml:space="preserve">Nigeria Lagos , the bureaucracy is notoriously complex. Legal documents, business contracts, government forms, and technical manuals are predominantly in English. For the vast majority of residents who think in Yoruba or Pidgin but read basic English only fluently or not at all these documents can be impenetrable barriers.</w:t>
      </w:r>
    </w:p>
    <w:p>
      <w:pPr>
        <w:pStyle w:val="BodyText"/>
      </w:pPr>
      <w:r>
        <w:t xml:space="preserve">The</w:t>
      </w:r>
    </w:p>
    <w:p>
      <w:pPr>
        <w:pStyle w:val="BodyText"/>
      </w:pPr>
      <w:r>
        <w:t xml:space="preserve">Translator plays a vital role in democratizing access to information. When local government notices regarding land acquisition, tax reforms, or public health initiatives are translated into local languages with cultural relevance rather than just literal translation, they become tools for empowerment. A poor translation can lead to confusion and mistrust of authorities. Conversely, accurate and culturally sensitive translation fosters civic trust. It allows the average Lagosian to engage with their rights and responsibilities effectively.</w:t>
      </w:r>
    </w:p>
    <w:bookmarkEnd w:id="22"/>
    <w:bookmarkStart w:id="23" w:name="pidgin-english-the-unofficial-bridge"/>
    <w:p>
      <w:pPr>
        <w:pStyle w:val="Heading2"/>
      </w:pPr>
      <w:r>
        <w:t xml:space="preserve">Pidgin English: The Unofficial Bridge</w:t>
      </w:r>
    </w:p>
    <w:p>
      <w:pPr>
        <w:pStyle w:val="FirstParagraph"/>
      </w:pPr>
      <w:r>
        <w:t xml:space="preserve">A unique reflection specific to this region is the role of Nigerian Pidgin. Often dismissed as "broken English," Pidgin is actually a fully developed creole language that serves as a lingua franca in</w:t>
      </w:r>
    </w:p>
    <w:p>
      <w:pPr>
        <w:pStyle w:val="BodyText"/>
      </w:pPr>
      <w:r>
        <w:t xml:space="preserve">Nigeria Lagos . It bridges ethnic divides and class gaps. A professional</w:t>
      </w:r>
    </w:p>
    <w:p>
      <w:pPr>
        <w:pStyle w:val="BodyText"/>
      </w:pPr>
      <w:r>
        <w:t xml:space="preserve">Interpreter working in informal settlements like Makoko or Ajegunle must often possess mastery of Pidgin to communicate effectively with the populace, even when official documents are in standard English.</w:t>
      </w:r>
    </w:p>
    <w:p>
      <w:pPr>
        <w:pStyle w:val="BodyText"/>
      </w:pPr>
      <w:r>
        <w:t xml:space="preserve">This presents a challenge for the profession. Standard translation guidelines often prioritize standard English and major indigenous languages. However, ignoring Pidgin ignores the reality of how communication actually happens on the streets of Lagos. The modern translator must recognize Pidgin as a legitimate tool for public service announcements, health campaigns, and legal aid outreach.</w:t>
      </w:r>
    </w:p>
    <w:bookmarkEnd w:id="23"/>
    <w:bookmarkStart w:id="24" w:name="X5523eab4330a5fb7145f19ede0ea34cfc2fcb50"/>
    <w:p>
      <w:pPr>
        <w:pStyle w:val="Heading2"/>
      </w:pPr>
      <w:r>
        <w:t xml:space="preserve">Economic Implications and Professionalization</w:t>
      </w:r>
    </w:p>
    <w:p>
      <w:pPr>
        <w:pStyle w:val="FirstParagraph"/>
      </w:pPr>
      <w:r>
        <w:t xml:space="preserve">The economic engine of Lagos runs on trade and business. As international companies invest in the city, the demand for professional language services has skyrocketed. Multinational corporations operating in Lagos require precise translation of contracts, compliance documents, and internal communications to avoid legal liabilities.</w:t>
      </w:r>
    </w:p>
    <w:p>
      <w:pPr>
        <w:pStyle w:val="BodyText"/>
      </w:pPr>
      <w:r>
        <w:t xml:space="preserve">This creates an opportunity for the professionalization of translators and interpreters. Historically viewed as a hobbyist pursuit or a secondary skill, it is emerging as a distinct profession with specific ethical codes and technical requirements. In</w:t>
      </w:r>
    </w:p>
    <w:p>
      <w:pPr>
        <w:pStyle w:val="BodyText"/>
      </w:pPr>
      <w:r>
        <w:t xml:space="preserve">Nigeria Lagos , there is a growing need for accredited professionals who can certify translations for visa applications, court submissions, and academic credentials.</w:t>
      </w:r>
    </w:p>
    <w:bookmarkEnd w:id="24"/>
    <w:bookmarkStart w:id="25" w:name="X9a4560cd5418a1fe857075cba14c2a46dd2c7b6"/>
    <w:p>
      <w:pPr>
        <w:pStyle w:val="Heading2"/>
      </w:pPr>
      <w:r>
        <w:t xml:space="preserve">Conclusion: The Human Element in Technology</w:t>
      </w:r>
    </w:p>
    <w:p>
      <w:pPr>
        <w:pStyle w:val="FirstParagraph"/>
      </w:pPr>
      <w:r>
        <w:t xml:space="preserve">In conclusion, the reflection on translators and interpreters in</w:t>
      </w:r>
    </w:p>
    <w:p>
      <w:pPr>
        <w:pStyle w:val="BodyText"/>
      </w:pPr>
      <w:r>
        <w:t xml:space="preserve">Nigeria Lagos highlights that language is not a static commodity but a dynamic social force. While technology offers automated translation tools, it lacks the cultural intelligence required to navigate the nuances of this vibrant metropolis. An algorithm cannot discern sarcasm in Pidgin, nor can it understand the cultural weight of silence in a Yoruba negotiation.</w:t>
      </w:r>
    </w:p>
    <w:p>
      <w:pPr>
        <w:pStyle w:val="BodyText"/>
      </w:pPr>
      <w:r>
        <w:t xml:space="preserve">The</w:t>
      </w:r>
      <w:r>
        <w:t xml:space="preserve"> </w:t>
      </w:r>
      <w:r>
        <w:rPr>
          <w:bCs/>
          <w:b/>
        </w:rPr>
        <w:t xml:space="preserve">Translator</w:t>
      </w:r>
      <w:r>
        <w:t xml:space="preserve"> </w:t>
      </w:r>
      <w:r>
        <w:t xml:space="preserve">and</w:t>
      </w:r>
    </w:p>
    <w:p>
      <w:pPr>
        <w:pStyle w:val="BodyText"/>
      </w:pPr>
      <w:r>
        <w:t xml:space="preserve">Interpreter remain indispensable human elements. They are the architects of understanding in a city defined by its diversity. For Lagos to fully realize its potential as both a national and global hub, it must invest in the training, regulation, and recognition of these language professionals. They do more than swap words; they weave the social fabric that holds this complex community together. Without their expertise, the promise of accessibility and equity remains out of reach for millions.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Translator and Interpreter in Nigeria, Lagos</dc:title>
  <dc:creator/>
  <dc:language>en</dc:language>
  <cp:keywords/>
  <dcterms:created xsi:type="dcterms:W3CDTF">2026-07-29T12:40:24Z</dcterms:created>
  <dcterms:modified xsi:type="dcterms:W3CDTF">2026-07-29T12:40:24Z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