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in</w:t>
      </w:r>
      <w:r>
        <w:t xml:space="preserve"> </w:t>
      </w:r>
      <w:r>
        <w:t xml:space="preserve">Zimbabwe</w:t>
      </w:r>
      <w:r>
        <w:t xml:space="preserve"> </w:t>
      </w:r>
      <w:r>
        <w:t xml:space="preserve">Harare</w:t>
      </w:r>
    </w:p>
    <w:bookmarkStart w:id="26" w:name="X93db1659159c73eb367f179d3b2bb77c7cf3e5c"/>
    <w:p>
      <w:pPr>
        <w:pStyle w:val="Heading1"/>
      </w:pPr>
      <w:r>
        <w:t xml:space="preserve">Bridging Divides in the Rain City: A Reflection on the Translator Interpreter in Zimbabwe Harare</w:t>
      </w:r>
    </w:p>
    <w:p>
      <w:pPr>
        <w:pStyle w:val="FirstParagraph"/>
      </w:pPr>
      <w:r>
        <w:t xml:space="preserve">The city of Harare, often affectionately referred to as "Hara" or the "Rain City," stands as a vibrant testament to resilience, culture, and complexity. It is a metropolis where history clashes with modernity, and where the linguistic landscape is as diverse and layered as its social fabric. In this dynamic environment, the role of the</w:t>
      </w:r>
      <w:r>
        <w:t xml:space="preserve"> </w:t>
      </w:r>
      <w:r>
        <w:rPr>
          <w:bCs/>
          <w:b/>
        </w:rPr>
        <w:t xml:space="preserve">Translator Interpreter</w:t>
      </w:r>
      <w:r>
        <w:t xml:space="preserve"> </w:t>
      </w:r>
      <w:r>
        <w:t xml:space="preserve">transcends mere technical proficiency in language substitution. To reflect upon this profession within the specific context of</w:t>
      </w:r>
      <w:r>
        <w:t xml:space="preserve"> </w:t>
      </w:r>
      <w:r>
        <w:rPr>
          <w:bCs/>
          <w:b/>
        </w:rPr>
        <w:t xml:space="preserve">Zimbabwe Harare</w:t>
      </w:r>
      <w:r>
        <w:t xml:space="preserve"> </w:t>
      </w:r>
      <w:r>
        <w:t xml:space="preserve">is to engage with a profound exploration of human connection, cultural preservation, and diplomatic necessity. This paper seeks to examine how linguistic mediation serves as the backbone of effective communication in one of Southern Africa's most significant urban centers.</w:t>
      </w:r>
    </w:p>
    <w:bookmarkStart w:id="20" w:name="X7ef93ae27652a47d57631a66faf6186b376c76c"/>
    <w:p>
      <w:pPr>
        <w:pStyle w:val="Heading2"/>
      </w:pPr>
      <w:r>
        <w:t xml:space="preserve">The Linguistic Tapestry of Zimbabwe Harare</w:t>
      </w:r>
    </w:p>
    <w:p>
      <w:pPr>
        <w:pStyle w:val="FirstParagraph"/>
      </w:pPr>
      <w:r>
        <w:t xml:space="preserve">To understand the weight carried by a translator or interpreter in Harare, one must first appreciate the linguistic reality on the ground. Zimbabwe is home to over twenty indigenous languages, with Shona and Ndebele serving as the primary national languages alongside English, which remains the official language of government, business, and education. However,</w:t>
      </w:r>
      <w:r>
        <w:rPr>
          <w:bCs/>
          <w:b/>
        </w:rPr>
        <w:t xml:space="preserve">Zimbabwe Harare</w:t>
      </w:r>
      <w:r>
        <w:t xml:space="preserve"> </w:t>
      </w:r>
      <w:r>
        <w:t xml:space="preserve">is not merely a tri-lingual city; it is a cosmopolitan hub where immigrants from across Africa bring Swahili, Portuguese (from Mozambique), French (from the Democratic Republic of Congo), and other tongues into the daily mix. Consequently, an interpreter in this setting cannot simply be bilingual. They must possess what linguists call "plurilingual" competence—the ability to navigate between English as a lingua franca and various indigenous dialects that carry deep cultural nuances.</w:t>
      </w:r>
    </w:p>
    <w:p>
      <w:pPr>
        <w:pStyle w:val="BodyText"/>
      </w:pPr>
      <w:r>
        <w:t xml:space="preserve">In many rural areas, one might assume that translation is straightforward: word-for-word conversion. But in Harare, the assumption fails. The Shona language, spoken by the majority of the city’s population, is rich in proverbs (mitauro), honorifics (nhoroondo), and context-dependent meanings. A direct translation of a legal clause or a medical diagnosis without cultural contextualization can lead to catastrophic misunderstandings. Therefore, the</w:t>
      </w:r>
      <w:r>
        <w:t xml:space="preserve"> </w:t>
      </w:r>
      <w:r>
        <w:rPr>
          <w:bCs/>
          <w:b/>
        </w:rPr>
        <w:t xml:space="preserve">Translator Interpreter</w:t>
      </w:r>
      <w:r>
        <w:t xml:space="preserve"> </w:t>
      </w:r>
      <w:r>
        <w:t xml:space="preserve">in Harare acts not just as a conduit for words, but as an arbiter of meaning.</w:t>
      </w:r>
    </w:p>
    <w:bookmarkEnd w:id="20"/>
    <w:bookmarkStart w:id="21" w:name="the-professional-and-legal-arena"/>
    <w:p>
      <w:pPr>
        <w:pStyle w:val="Heading2"/>
      </w:pPr>
      <w:r>
        <w:t xml:space="preserve">The Professional and Legal Arena</w:t>
      </w:r>
    </w:p>
    <w:p>
      <w:pPr>
        <w:pStyle w:val="FirstParagraph"/>
      </w:pPr>
      <w:r>
        <w:t xml:space="preserve">In the formal sectors of Zimbabwe’s capital—be it in the High Court, government ministries, or international NGOs operating in Harare—the stakes are high. The role of the interpreter here is critical to ensuring justice and equity. Consider a legal proceeding where an accused individual speaks primarily ChiShona while the proceedings are conducted in English. If an inadequately trained interpreter attempts to bridge this gap, miscarriage of justice becomes a distinct possibility.</w:t>
      </w:r>
    </w:p>
    <w:p>
      <w:pPr>
        <w:pStyle w:val="BlockText"/>
      </w:pPr>
      <w:r>
        <w:t xml:space="preserve">"True interpretation is not about replacing words; it is about transferring intent and emotional weight."</w:t>
      </w:r>
    </w:p>
    <w:p>
      <w:pPr>
        <w:pStyle w:val="FirstParagraph"/>
      </w:pPr>
      <w:r>
        <w:t xml:space="preserve">In Harare’s legal system, the demand for certified interpreters who understand both the legal terminology of English and the idiomatic expressions of indigenous languages is growing. Furthermore, as Zimbabwe seeks to integrate more deeply into regional bodies like SADC (Southern African Development Community) and the AfCFTA (African Continental Free Trade Area), business negotiations in Harare increasingly involve multilingual parties. A</w:t>
      </w:r>
      <w:r>
        <w:t xml:space="preserve"> </w:t>
      </w:r>
      <w:r>
        <w:rPr>
          <w:bCs/>
          <w:b/>
        </w:rPr>
        <w:t xml:space="preserve">Translator Interpreter</w:t>
      </w:r>
      <w:r>
        <w:t xml:space="preserve"> </w:t>
      </w:r>
      <w:r>
        <w:t xml:space="preserve">working in this sphere must be adept at code-switching, adjusting their register based on whether they are facilitating a high-level diplomatic summit at the National Arts Theatre or mediating a labor dispute in Mbare.</w:t>
      </w:r>
    </w:p>
    <w:bookmarkEnd w:id="21"/>
    <w:bookmarkStart w:id="22" w:name="cultural-mediation-and-social-harmony"/>
    <w:p>
      <w:pPr>
        <w:pStyle w:val="Heading2"/>
      </w:pPr>
      <w:r>
        <w:t xml:space="preserve">Cultural Mediation and Social Harmony</w:t>
      </w:r>
    </w:p>
    <w:p>
      <w:pPr>
        <w:pStyle w:val="FirstParagraph"/>
      </w:pPr>
      <w:r>
        <w:t xml:space="preserve">Beyond the courtroom and boardroom, the social fabric of Harare relies heavily on informal interpretation. In a city where urbanization has brought together people from diverse ethnic backgrounds, misunderstandings can easily escalate into conflict. Here, the role of informal interpreters—often family members or community leaders—is vital. However, professional</w:t>
      </w:r>
      <w:r>
        <w:t xml:space="preserve"> </w:t>
      </w:r>
      <w:r>
        <w:rPr>
          <w:bCs/>
          <w:b/>
        </w:rPr>
        <w:t xml:space="preserve">Translator Interpreter</w:t>
      </w:r>
      <w:r>
        <w:t xml:space="preserve"> </w:t>
      </w:r>
      <w:r>
        <w:t xml:space="preserve">training in Harare increasingly emphasizes "cultural mediation." This involves explaining not just what is said, but why it is said.</w:t>
      </w:r>
    </w:p>
    <w:p>
      <w:pPr>
        <w:pStyle w:val="BodyText"/>
      </w:pPr>
      <w:r>
        <w:t xml:space="preserve">For instance, in healthcare settings across Harare’s hospitals and clinics, doctors must communicate with patients who may have low literacy levels in English. The interpreter here does more than translate symptoms; they explain cultural beliefs regarding health and traditional medicine that may conflict with biomedical advice. This delicate balancing act requires empathy, ethical judgment, and deep community knowledge. It is in these moments that the</w:t>
      </w:r>
      <w:r>
        <w:t xml:space="preserve"> </w:t>
      </w:r>
      <w:r>
        <w:rPr>
          <w:bCs/>
          <w:b/>
        </w:rPr>
        <w:t xml:space="preserve">Translator Interpreter</w:t>
      </w:r>
      <w:r>
        <w:t xml:space="preserve"> </w:t>
      </w:r>
      <w:r>
        <w:t xml:space="preserve">becomes a trusted ally of the patient, ensuring that healthcare is accessible regardless of linguistic barrier.</w:t>
      </w:r>
    </w:p>
    <w:bookmarkEnd w:id="22"/>
    <w:bookmarkStart w:id="23" w:name="X38e1182e6a9dc24eced27c1204ea4065cfd32b4"/>
    <w:p>
      <w:pPr>
        <w:pStyle w:val="Heading2"/>
      </w:pPr>
      <w:r>
        <w:t xml:space="preserve">The Ethical Dimensions of Interpreting in Harare</w:t>
      </w:r>
    </w:p>
    <w:p>
      <w:pPr>
        <w:pStyle w:val="FirstParagraph"/>
      </w:pPr>
      <w:r>
        <w:t xml:space="preserve">The profession carries significant ethical responsibilities. In Harare, where political sensitivity and economic disparity are palpable, interpreters often find themselves in precarious positions. They may be asked to omit negative information about a government official or to soften the blow of bad news during community meetings regarding land reform or housing evictions.</w:t>
      </w:r>
    </w:p>
    <w:p>
      <w:pPr>
        <w:pStyle w:val="BodyText"/>
      </w:pPr>
      <w:r>
        <w:t xml:space="preserve">A reflection on this profession must acknowledge the pressure placed on individuals who serve as bridges between power and the populace. The code of ethics for interpreters in</w:t>
      </w:r>
      <w:r>
        <w:t xml:space="preserve"> </w:t>
      </w:r>
      <w:r>
        <w:rPr>
          <w:bCs/>
          <w:b/>
        </w:rPr>
        <w:t xml:space="preserve">Zimbabwe Harare</w:t>
      </w:r>
      <w:r>
        <w:t xml:space="preserve"> </w:t>
      </w:r>
      <w:r>
        <w:t xml:space="preserve">demands neutrality, yet human nature often intervenes. The best practitioners maintain strict boundaries, recognizing that their loyalty is to the accuracy of communication, not to any particular party. This integrity is what preserves public trust in institutions that rely on translation services.</w:t>
      </w:r>
    </w:p>
    <w:bookmarkEnd w:id="23"/>
    <w:bookmarkStart w:id="24" w:name="Xd797c581d3482f313279078eba9fbe5b1d01b3a"/>
    <w:p>
      <w:pPr>
        <w:pStyle w:val="Heading2"/>
      </w:pPr>
      <w:r>
        <w:t xml:space="preserve">The Future of Interpretation in a Digital Age</w:t>
      </w:r>
    </w:p>
    <w:p>
      <w:pPr>
        <w:pStyle w:val="FirstParagraph"/>
      </w:pPr>
      <w:r>
        <w:t xml:space="preserve">As technology advances, the landscape for interpreters in Harare is shifting. Artificial intelligence and speech-to-text software are becoming more prevalent. However, these tools currently lack the nuance required for Shona and Ndebele, particularly regarding dialect variations between urban Harare speakers and those from different provinces (e.g., Karanga or Manyika dialects). Thus, while technology may handle routine administrative translations in English to French or Portuguese within regional contexts, the human</w:t>
      </w:r>
      <w:r>
        <w:t xml:space="preserve"> </w:t>
      </w:r>
      <w:r>
        <w:rPr>
          <w:bCs/>
          <w:b/>
        </w:rPr>
        <w:t xml:space="preserve">Translator Interpreter</w:t>
      </w:r>
      <w:r>
        <w:t xml:space="preserve"> </w:t>
      </w:r>
      <w:r>
        <w:t xml:space="preserve">remains indispensable for high-stakes, culturally sensitive interactions.</w:t>
      </w:r>
    </w:p>
    <w:p>
      <w:pPr>
        <w:pStyle w:val="BodyText"/>
      </w:pPr>
      <w:r>
        <w:t xml:space="preserve">The future lies in hybrid models where human interpreters utilize technology to enhance efficiency but retain the role of quality control and cultural oversight. Training institutions in Harare are beginning to incorporate digital literacy into their curriculum, preparing a new generation of professionals who can navigate both the physical and digital linguistic spaces.</w:t>
      </w:r>
    </w:p>
    <w:bookmarkEnd w:id="24"/>
    <w:bookmarkStart w:id="25" w:name="conclusion"/>
    <w:p>
      <w:pPr>
        <w:pStyle w:val="Heading2"/>
      </w:pPr>
      <w:r>
        <w:t xml:space="preserve">Conclusion</w:t>
      </w:r>
    </w:p>
    <w:p>
      <w:pPr>
        <w:pStyle w:val="FirstParagraph"/>
      </w:pPr>
      <w:r>
        <w:t xml:space="preserve">In conclusion, reflecting on the role of the</w:t>
      </w:r>
      <w:r>
        <w:t xml:space="preserve"> </w:t>
      </w:r>
      <w:r>
        <w:rPr>
          <w:bCs/>
          <w:b/>
        </w:rPr>
        <w:t xml:space="preserve">Translator Interpreter</w:t>
      </w:r>
      <w:r>
        <w:t xml:space="preserve"> </w:t>
      </w:r>
      <w:r>
        <w:t xml:space="preserve">in</w:t>
      </w:r>
      <w:r>
        <w:t xml:space="preserve"> </w:t>
      </w:r>
      <w:r>
        <w:rPr>
          <w:bCs/>
          <w:b/>
        </w:rPr>
        <w:t xml:space="preserve">Zimbabwe Harare</w:t>
      </w:r>
    </w:p>
    <w:p>
      <w:pPr>
        <w:pStyle w:val="BodyText"/>
      </w:pPr>
      <w:r>
        <w:t xml:space="preserve">As Zimbabwe continues to evolve as a regional hub for diplomacy and commerce, the demand for skilled interpreters will only grow. The challenge remains to elevate the status of this profession locally, ensuring that those who work in Harare’s interpreting circles receive proper training, ethical support, and professional recognition. By doing so, we not only empower individuals but also strengthen the democratic and social infrastructure of one of Africa’s most dynamic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Translator Interpreter in Zimbabwe Harare</dc:title>
  <dc:creator/>
  <dc:language>en</dc:language>
  <cp:keywords/>
  <dcterms:created xsi:type="dcterms:W3CDTF">2026-07-29T10:25:47Z</dcterms:created>
  <dcterms:modified xsi:type="dcterms:W3CDTF">2026-07-29T10:25:47Z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