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Algeria,</w:t>
      </w:r>
      <w:r>
        <w:t xml:space="preserve"> </w:t>
      </w:r>
      <w:r>
        <w:t xml:space="preserve">Algiers</w:t>
      </w:r>
    </w:p>
    <w:bookmarkStart w:id="26" w:name="Xad8e513b173f06b657b517d96129e3b19552aa4"/>
    <w:p>
      <w:pPr>
        <w:pStyle w:val="Heading1"/>
      </w:pPr>
      <w:r>
        <w:t xml:space="preserve">A Reflection on the Role of the UX UI Designer in Algeria, Algiers</w:t>
      </w:r>
    </w:p>
    <w:p>
      <w:pPr>
        <w:pStyle w:val="FirstParagraph"/>
      </w:pPr>
      <w:r>
        <w:t xml:space="preserve">The digital landscape of North Africa is undergoing a seismic shift, and nowhere is this transformation more palpable than in the capital city. As we navigate through 2024, the role of the</w:t>
      </w:r>
      <w:r>
        <w:t xml:space="preserve"> </w:t>
      </w:r>
      <w:r>
        <w:rPr>
          <w:bCs/>
          <w:b/>
        </w:rPr>
        <w:t xml:space="preserve">UX UI Designer</w:t>
      </w:r>
      <w:r>
        <w:t xml:space="preserve"> </w:t>
      </w:r>
      <w:r>
        <w:t xml:space="preserve">has evolved from a mere technical necessity to a strategic pillar of modern business in</w:t>
      </w:r>
      <w:r>
        <w:t xml:space="preserve"> </w:t>
      </w:r>
      <w:r>
        <w:rPr>
          <w:bCs/>
          <w:b/>
        </w:rPr>
        <w:t xml:space="preserve">Algeria</w:t>
      </w:r>
      <w:r>
        <w:t xml:space="preserve">. This reflection paper aims to dissect this evolution, exploring how user experience (UX) and user interface (UI) design intersect with the unique cultural, economic, and technological fabric of Algiers. It is not merely about aesthetics; it is about accessibility, inclusion, and the democratization of digital services in a nation striving for modernization while holding onto its rich heritage.</w:t>
      </w:r>
    </w:p>
    <w:bookmarkStart w:id="20" w:name="Xe00141019d9e2e44fa6e4678e7c0d8c5e5850dd"/>
    <w:p>
      <w:pPr>
        <w:pStyle w:val="Heading2"/>
      </w:pPr>
      <w:r>
        <w:t xml:space="preserve">The Emergence of Digital Maturity in Algiers</w:t>
      </w:r>
    </w:p>
    <w:p>
      <w:pPr>
        <w:pStyle w:val="FirstParagraph"/>
      </w:pPr>
      <w:r>
        <w:t xml:space="preserve">For decades, Algeria’s economic model was heavily reliant on hydrocarbons. However, the last ten years have seen a concerted effort to diversify the economy through technology and entrepreneurship. Algiers has emerged as the heartbeat of this digital renaissance. The proliferation of 4G networks, increased smartphone penetration, and a youthful population eager for connectivity have created fertile ground for tech startups and established enterprises alike.</w:t>
      </w:r>
    </w:p>
    <w:p>
      <w:pPr>
        <w:pStyle w:val="BodyText"/>
      </w:pPr>
      <w:r>
        <w:t xml:space="preserve">In this context, the</w:t>
      </w:r>
      <w:r>
        <w:t xml:space="preserve"> </w:t>
      </w:r>
      <w:r>
        <w:rPr>
          <w:bCs/>
          <w:b/>
        </w:rPr>
        <w:t xml:space="preserve">UX UI Designer</w:t>
      </w:r>
      <w:r>
        <w:t xml:space="preserve"> </w:t>
      </w:r>
      <w:r>
        <w:t xml:space="preserve">becomes a critical translator between complex backend systems and the end-user. In Algiers, where mobile-first usage is dominant, designers cannot simply replicate desktop experiences from Europe or North America. They must craft interfaces that are lightweight, data-efficient, and intuitive for users who may be encountering advanced digital services for the first time. The designer’s role is to bridge the gap between high-tech infrastructure and human-centric interaction.</w:t>
      </w:r>
    </w:p>
    <w:bookmarkEnd w:id="20"/>
    <w:bookmarkStart w:id="21" w:name="cultural-nuances-and-localization"/>
    <w:p>
      <w:pPr>
        <w:pStyle w:val="Heading2"/>
      </w:pPr>
      <w:r>
        <w:t xml:space="preserve">Cultural Nuances and Localization</w:t>
      </w:r>
    </w:p>
    <w:p>
      <w:pPr>
        <w:pStyle w:val="FirstParagraph"/>
      </w:pPr>
      <w:r>
        <w:t xml:space="preserve">A critical aspect of designing for</w:t>
      </w:r>
      <w:r>
        <w:t xml:space="preserve"> </w:t>
      </w:r>
      <w:r>
        <w:rPr>
          <w:bCs/>
          <w:b/>
        </w:rPr>
        <w:t xml:space="preserve">Algeria</w:t>
      </w:r>
      <w:r>
        <w:t xml:space="preserve"> </w:t>
      </w:r>
      <w:r>
        <w:t xml:space="preserve">is understanding its linguistic and cultural diversity. While Arabic is the official language, the digital realm in Algiers operates in a tri-lingual reality: Modern Standard Arabic (MSA), Algerian Darija (a dialect heavily influenced by French, Berber, and Arabic), and French itself. A poor UX design that ignores this complexity fails to resonate with users.</w:t>
      </w:r>
    </w:p>
    <w:p>
      <w:pPr>
        <w:pStyle w:val="BodyText"/>
      </w:pPr>
      <w:r>
        <w:t xml:space="preserve">For instance, a banking app designed for the local market must account for users who are more comfortable navigating in Darija than formal MSA. Similarly, UI elements such as icons and color schemes carry different connotations in Islamic culture compared to Western contexts. Red might signify danger globally, but specific shades or combinations may hold traditional significance locally. The</w:t>
      </w:r>
      <w:r>
        <w:t xml:space="preserve"> </w:t>
      </w:r>
      <w:r>
        <w:rPr>
          <w:bCs/>
          <w:b/>
        </w:rPr>
        <w:t xml:space="preserve">UX UI Designer</w:t>
      </w:r>
      <w:r>
        <w:t xml:space="preserve"> </w:t>
      </w:r>
      <w:r>
        <w:t xml:space="preserve">in Algiers must possess high cultural intelligence (CQ), ensuring that digital products feel native rather than imported. This localization is not just about translation; it is about transcreation of the user journey.</w:t>
      </w:r>
    </w:p>
    <w:bookmarkEnd w:id="21"/>
    <w:bookmarkStart w:id="22" w:name="the-challenge-of-bureaucracy-and-trust"/>
    <w:p>
      <w:pPr>
        <w:pStyle w:val="Heading2"/>
      </w:pPr>
      <w:r>
        <w:t xml:space="preserve">The Challenge of Bureaucracy and Trust</w:t>
      </w:r>
    </w:p>
    <w:p>
      <w:pPr>
        <w:pStyle w:val="FirstParagraph"/>
      </w:pPr>
      <w:r>
        <w:t xml:space="preserve">In many sectors, particularly finance and government services, trust remains a significant barrier to digital adoption. Algerians have historically relied on face-to-face interactions for critical transactions due to skepticism towards digital security. Herein lies the profound responsibility of the</w:t>
      </w:r>
      <w:r>
        <w:t xml:space="preserve"> </w:t>
      </w:r>
      <w:r>
        <w:rPr>
          <w:bCs/>
          <w:b/>
        </w:rPr>
        <w:t xml:space="preserve">UX UI Designer</w:t>
      </w:r>
      <w:r>
        <w:t xml:space="preserve">.</w:t>
      </w:r>
    </w:p>
    <w:p>
      <w:pPr>
        <w:pStyle w:val="BodyText"/>
      </w:pPr>
      <w:r>
        <w:t xml:space="preserve">Designing for trust involves creating interfaces that are transparent, reassuring, and educational. It requires micro-interactions that confirm actions clearly, robust error messages that guide rather than blame users, and visual hierarchies that emphasize security badges and data privacy assurances. In Algiers, where the "digital divide" still exists between urban centers like the capital and more rural areas of</w:t>
      </w:r>
      <w:r>
        <w:t xml:space="preserve"> </w:t>
      </w:r>
      <w:r>
        <w:rPr>
          <w:bCs/>
          <w:b/>
        </w:rPr>
        <w:t xml:space="preserve">Algeria</w:t>
      </w:r>
      <w:r>
        <w:t xml:space="preserve">, UX design plays a pedagogical role. It educates users on how to navigate digital ecosystems safely, thereby fostering a culture of digital literacy.</w:t>
      </w:r>
    </w:p>
    <w:bookmarkEnd w:id="22"/>
    <w:bookmarkStart w:id="23" w:name="Xdcac734602eb201744669f7585188bebcae0f50"/>
    <w:p>
      <w:pPr>
        <w:pStyle w:val="Heading2"/>
      </w:pPr>
      <w:r>
        <w:t xml:space="preserve">Economic Implications and the Startup Ecosystem</w:t>
      </w:r>
    </w:p>
    <w:p>
      <w:pPr>
        <w:pStyle w:val="FirstParagraph"/>
      </w:pPr>
      <w:r>
        <w:t xml:space="preserve">The rise of startup incubators in Algiers has created a demand for product-led growth strategies. Investors in</w:t>
      </w:r>
      <w:r>
        <w:t xml:space="preserve"> </w:t>
      </w:r>
      <w:r>
        <w:rPr>
          <w:bCs/>
          <w:b/>
        </w:rPr>
        <w:t xml:space="preserve">Algeria</w:t>
      </w:r>
      <w:r>
        <w:t xml:space="preserve"> </w:t>
      </w:r>
      <w:r>
        <w:t xml:space="preserve">are increasingly looking for products that solve local problems with global standards of usability. A fintech app, an e-commerce platform, or a health-tech solution cannot succeed if it frustrates the user within the first three seconds. The ROI (Return on Investment) for a company is directly tied to the Quality of Experience provided by its</w:t>
      </w:r>
      <w:r>
        <w:t xml:space="preserve"> </w:t>
      </w:r>
      <w:r>
        <w:rPr>
          <w:bCs/>
          <w:b/>
        </w:rPr>
        <w:t xml:space="preserve">UX UI Designer</w:t>
      </w:r>
      <w:r>
        <w:t xml:space="preserve">.</w:t>
      </w:r>
    </w:p>
    <w:p>
      <w:pPr>
        <w:pStyle w:val="BodyText"/>
      </w:pPr>
      <w:r>
        <w:t xml:space="preserve">Furthermore, as Algeria moves towards digitalizing government services (e-governance), UX becomes a tool for civic engagement. When citizens can easily access administrative documents or pay taxes through intuitive interfaces, it reduces friction in the state-citizen relationship. The</w:t>
      </w:r>
      <w:r>
        <w:t xml:space="preserve"> </w:t>
      </w:r>
      <w:r>
        <w:rPr>
          <w:bCs/>
          <w:b/>
        </w:rPr>
        <w:t xml:space="preserve">UX UI Designer</w:t>
      </w:r>
      <w:r>
        <w:t xml:space="preserve">, therefore, acts as an agent of efficiency and transparency, helping to streamline processes that were once plagued by red tape.</w:t>
      </w:r>
    </w:p>
    <w:bookmarkEnd w:id="23"/>
    <w:bookmarkStart w:id="24" w:name="huddles-and-future-directions"/>
    <w:p>
      <w:pPr>
        <w:pStyle w:val="Heading2"/>
      </w:pPr>
      <w:r>
        <w:t xml:space="preserve">Huddles and Future Directions</w:t>
      </w:r>
    </w:p>
    <w:p>
      <w:pPr>
        <w:pStyle w:val="FirstParagraph"/>
      </w:pPr>
      <w:r>
        <w:t xml:space="preserve">The design community in Algiers is growing. Huddles among local designers are becoming common spaces for sharing insights on tools like Figma, Adobe XD, and emerging AI-driven design technologies. These gatherings are vital for upskilling the workforce and aligning Algerian designers with global trends while maintaining local relevance.</w:t>
      </w:r>
    </w:p>
    <w:p>
      <w:pPr>
        <w:pStyle w:val="BodyText"/>
      </w:pPr>
      <w:r>
        <w:t xml:space="preserve">Looking ahead, the integration of Artificial Intelligence into UX design offers new possibilities. In</w:t>
      </w:r>
      <w:r>
        <w:t xml:space="preserve"> </w:t>
      </w:r>
      <w:r>
        <w:rPr>
          <w:bCs/>
          <w:b/>
        </w:rPr>
        <w:t xml:space="preserve">Algeria</w:t>
      </w:r>
      <w:r>
        <w:t xml:space="preserve">, AI could be used to predict user behavior based on local usage patterns, offering personalized interfaces that adapt to individual needs. However, this must be done with ethical considerations in mind, respecting data privacy laws that are currently being formulated in the country.</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UX UI Designer</w:t>
      </w:r>
      <w:r>
        <w:t xml:space="preserve"> </w:t>
      </w:r>
      <w:r>
        <w:t xml:space="preserve">in</w:t>
      </w:r>
      <w:r>
        <w:t xml:space="preserve"> </w:t>
      </w:r>
      <w:r>
        <w:rPr>
          <w:bCs/>
          <w:b/>
        </w:rPr>
        <w:t xml:space="preserve">Algeria</w:t>
      </w:r>
      <w:r>
        <w:t xml:space="preserve">, specifically within its capital Algiers, is multifaceted and increasingly vital. It is a role that demands technical proficiency, cultural empathy, and strategic foresight. As Algeria continues to modernize its economy and integrate into the global digital market, the quality of user experience will determine the success of businesses and public services alike.</w:t>
      </w:r>
    </w:p>
    <w:p>
      <w:pPr>
        <w:pStyle w:val="BodyText"/>
      </w:pPr>
      <w:r>
        <w:t xml:space="preserve">The designers working in this space are not just creating pretty screens; they are shaping how millions of Algerians interact with technology, access services, and participate in society. They are building bridges between tradition and modernity, ensuring that as</w:t>
      </w:r>
      <w:r>
        <w:t xml:space="preserve"> </w:t>
      </w:r>
      <w:r>
        <w:rPr>
          <w:bCs/>
          <w:b/>
        </w:rPr>
        <w:t xml:space="preserve">Algeria</w:t>
      </w:r>
      <w:r>
        <w:t xml:space="preserve"> </w:t>
      </w:r>
      <w:r>
        <w:t xml:space="preserve">advances technologically, it does not leave its people behind. The future of digital</w:t>
      </w:r>
      <w:r>
        <w:t xml:space="preserve"> </w:t>
      </w:r>
      <w:r>
        <w:rPr>
          <w:bCs/>
          <w:b/>
        </w:rPr>
        <w:t xml:space="preserve">Algeria</w:t>
      </w:r>
      <w:r>
        <w:t xml:space="preserve"> </w:t>
      </w:r>
      <w:r>
        <w:t xml:space="preserve">is bright, but its foundation rests firmly on the thoughtful, user-centered designs crafted today in the vibrant hubs of Algiers.</w:t>
      </w:r>
    </w:p>
    <w:p>
      <w:pPr>
        <w:pStyle w:val="BodyText"/>
      </w:pPr>
      <w:r>
        <w:rPr>
          <w:iCs/>
          <w:i/>
        </w:rPr>
        <w:t xml:space="preserve">This reflection underscores that UX/UI design is not a luxury but a necessity for sustainable digital growth in Algeria. The interplay between global best practices and local Algerian realities defines the unique challenge and opportunity for designers in Algiers.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UX UI Designer in Algeria, Algiers</dc:title>
  <dc:creator/>
  <dc:language>en</dc:language>
  <cp:keywords/>
  <dcterms:created xsi:type="dcterms:W3CDTF">2026-07-30T08:10:32Z</dcterms:created>
  <dcterms:modified xsi:type="dcterms:W3CDTF">2026-07-30T08:10:32Z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