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UX/UI</w:t>
      </w:r>
      <w:r>
        <w:t xml:space="preserve"> </w:t>
      </w:r>
      <w:r>
        <w:t xml:space="preserve">Designer</w:t>
      </w:r>
      <w:r>
        <w:t xml:space="preserve"> </w:t>
      </w:r>
      <w:r>
        <w:t xml:space="preserve">Role</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f5303850a4b9f49cd92f71aa1a9834ccffb23a6"/>
    <w:p>
      <w:pPr>
        <w:pStyle w:val="Heading1"/>
      </w:pPr>
      <w:r>
        <w:t xml:space="preserve">Bridging Culture and Code: A Reflection on Being a UX/UI Designer in Argentina Buenos Aires</w:t>
      </w:r>
    </w:p>
    <w:p>
      <w:pPr>
        <w:pStyle w:val="FirstParagraph"/>
      </w:pPr>
      <w:r>
        <w:t xml:space="preserve">The digital landscape of the twenty-first century is not merely a collection of pixels and code; it is a reflection of human behavior, cultural nuances, and economic realities. For those working as a</w:t>
      </w:r>
      <w:r>
        <w:t xml:space="preserve"> </w:t>
      </w:r>
      <w:r>
        <w:rPr>
          <w:bCs/>
          <w:b/>
        </w:rPr>
        <w:t xml:space="preserve">UX UI Designer</w:t>
      </w:r>
      <w:r>
        <w:t xml:space="preserve">, the role extends far beyond aesthetic appeal or functional utility. It requires deep empathy, strategic thinking, and an acute understanding of the environment in which the product will live. Nowhere is this intersection more complex and fascinating than within the vibrant, chaotic, and resilient context of</w:t>
      </w:r>
      <w:r>
        <w:t xml:space="preserve"> </w:t>
      </w:r>
      <w:r>
        <w:rPr>
          <w:bCs/>
          <w:b/>
        </w:rPr>
        <w:t xml:space="preserve">Argentina Buenos Aires</w:t>
      </w:r>
      <w:r>
        <w:t xml:space="preserve">. This reflection paper explores the unique challenges and opportunities that define user experience design in this specific geographic location.</w:t>
      </w:r>
    </w:p>
    <w:bookmarkStart w:id="20" w:name="the-cultural-context-of-design"/>
    <w:p>
      <w:pPr>
        <w:pStyle w:val="Heading2"/>
      </w:pPr>
      <w:r>
        <w:t xml:space="preserve">The Cultural Context of Design</w:t>
      </w:r>
    </w:p>
    <w:p>
      <w:pPr>
        <w:pStyle w:val="FirstParagraph"/>
      </w:pPr>
      <w:r>
        <w:t xml:space="preserve">To understand the role of a UX UI Designer in</w:t>
      </w:r>
      <w:r>
        <w:t xml:space="preserve"> </w:t>
      </w:r>
      <w:r>
        <w:rPr>
          <w:bCs/>
          <w:b/>
        </w:rPr>
        <w:t xml:space="preserve">Argentina Buenos Aires</w:t>
      </w:r>
      <w:r>
        <w:t xml:space="preserve">, one must first appreciate the cultural fabric of its capital city. Buenos Aires is known for its deep European influences, particularly from Italy and Spain, combined with distinct Latin American warmth and expressiveness. This creates a user base that values personal connection, storytelling, and visual richness over minimalist abstraction often seen in Silicon Valley products. A successful</w:t>
      </w:r>
      <w:r>
        <w:t xml:space="preserve"> </w:t>
      </w:r>
      <w:r>
        <w:rPr>
          <w:bCs/>
          <w:b/>
        </w:rPr>
        <w:t xml:space="preserve">UX UI Designer</w:t>
      </w:r>
      <w:r>
        <w:t xml:space="preserve"> </w:t>
      </w:r>
      <w:r>
        <w:t xml:space="preserve">working here cannot simply export designs from global templates. They must adapt to a local sensibility that appreciates detailed interfaces, emotive language, and a level of digital intimacy that resonates with Argentine users.</w:t>
      </w:r>
    </w:p>
    <w:p>
      <w:pPr>
        <w:pStyle w:val="BodyText"/>
      </w:pPr>
      <w:r>
        <w:t xml:space="preserve">The concept of "confianza" (trust) is paramount in Argentine business culture. Digital platforms here must be designed not just for efficiency, but to build trust rapidly. This means transparent pricing models clear privacy policies, and customer support channels that feel human rather than automated. The</w:t>
      </w:r>
      <w:r>
        <w:t xml:space="preserve"> </w:t>
      </w:r>
      <w:r>
        <w:rPr>
          <w:bCs/>
          <w:b/>
        </w:rPr>
        <w:t xml:space="preserve">UX UI Designer</w:t>
      </w:r>
      <w:r>
        <w:t xml:space="preserve"> </w:t>
      </w:r>
      <w:r>
        <w:t xml:space="preserve">acts as a bridge between the brand and this cultural expectation of trust, ensuring that every touchpoint reinforces reliability.</w:t>
      </w:r>
    </w:p>
    <w:bookmarkEnd w:id="20"/>
    <w:bookmarkStart w:id="21" w:name="economic-volatility-and-accessibility"/>
    <w:p>
      <w:pPr>
        <w:pStyle w:val="Heading2"/>
      </w:pPr>
      <w:r>
        <w:t xml:space="preserve">Economic Volatility and Accessibility</w:t>
      </w:r>
    </w:p>
    <w:p>
      <w:pPr>
        <w:pStyle w:val="FirstParagraph"/>
      </w:pPr>
      <w:r>
        <w:t xml:space="preserve">The economic situation in Argentina has historically been volatile, characterized by inflation and currency fluctuations. This reality profoundly impacts how digital products are consumed. As a UX UI Designer based in</w:t>
      </w:r>
      <w:r>
        <w:t xml:space="preserve"> </w:t>
      </w:r>
      <w:r>
        <w:rPr>
          <w:bCs/>
          <w:b/>
        </w:rPr>
        <w:t xml:space="preserve">Argentina Buenos Aires</w:t>
      </w:r>
      <w:r>
        <w:t xml:space="preserve">, one must design for accessibility and value perception constantly. Users are highly price-sensitive and often compare multiple options before committing to a transaction. Therefore, the interface must communicate value proposition clearly and concisely.</w:t>
      </w:r>
    </w:p>
    <w:p>
      <w:pPr>
        <w:pStyle w:val="BodyText"/>
      </w:pPr>
      <w:r>
        <w:t xml:space="preserve">This economic context also drives a high rate of mobile-first usage. Many Argentines rely on smartphones as their primary, or even sole, internet access point due to the cost of desktop infrastructure. Consequently, responsive design is not just a best practice; it is an imperative necessity for any</w:t>
      </w:r>
      <w:r>
        <w:t xml:space="preserve"> </w:t>
      </w:r>
      <w:r>
        <w:rPr>
          <w:bCs/>
          <w:b/>
        </w:rPr>
        <w:t xml:space="preserve">UX UI Designer</w:t>
      </w:r>
      <w:r>
        <w:t xml:space="preserve"> </w:t>
      </w:r>
      <w:r>
        <w:t xml:space="preserve">operating in this market. Interfaces must be lightweight, loading quickly even on slower connections typical in certain neighborhoods of Buenos Aires. The ability to optimize performance without sacrificing visual fidelity is a critical skill honed through experience in this environment.</w:t>
      </w:r>
    </w:p>
    <w:bookmarkEnd w:id="21"/>
    <w:bookmarkStart w:id="22" w:name="the-tech-hub-ecosystem"/>
    <w:p>
      <w:pPr>
        <w:pStyle w:val="Heading2"/>
      </w:pPr>
      <w:r>
        <w:t xml:space="preserve">The Tech Hub Ecosystem</w:t>
      </w:r>
    </w:p>
    <w:p>
      <w:pPr>
        <w:pStyle w:val="FirstParagraph"/>
      </w:pPr>
      <w:r>
        <w:t xml:space="preserve">Buenos Aires has emerged as one of the leading tech hubs in Latin America. The city boasts a thriving community of developers, product managers, and designers. For a UX UI Designer, this ecosystem offers unparalleled opportunities for collaboration and learning. The proximity to major fintech companies like Mercado Pago or global tech firms with regional offices provides exposure to cutting-edge design systems.</w:t>
      </w:r>
    </w:p>
    <w:p>
      <w:pPr>
        <w:pStyle w:val="BodyText"/>
      </w:pPr>
      <w:r>
        <w:t xml:space="preserve">However, this concentration of talent also raises the bar for quality. Local startups compete globally, meaning their products must meet international standards of usability while retaining local relevance. This dual pressure requires the</w:t>
      </w:r>
      <w:r>
        <w:t xml:space="preserve"> </w:t>
      </w:r>
      <w:r>
        <w:rPr>
          <w:bCs/>
          <w:b/>
        </w:rPr>
        <w:t xml:space="preserve">UX UI Designer</w:t>
      </w:r>
      <w:r>
        <w:t xml:space="preserve"> </w:t>
      </w:r>
      <w:r>
        <w:t xml:space="preserve">to be versatile: capable of conducting rigorous user research with local populations while adhering to global accessibility guidelines and design patterns. The design process in Buenos Aires often involves intense iteration cycles, driven by the fast-paced nature of the startup ecosystem.</w:t>
      </w:r>
    </w:p>
    <w:bookmarkEnd w:id="22"/>
    <w:bookmarkStart w:id="23" w:name="user-research-as-a-cultural-artifact"/>
    <w:p>
      <w:pPr>
        <w:pStyle w:val="Heading2"/>
      </w:pPr>
      <w:r>
        <w:t xml:space="preserve">User Research as a Cultural Artifact</w:t>
      </w:r>
    </w:p>
    <w:p>
      <w:pPr>
        <w:pStyle w:val="FirstParagraph"/>
      </w:pPr>
      <w:r>
        <w:t xml:space="preserve">User research in Argentina is not merely a data collection exercise; it is an anthropological endeavor. Argentines are expressive and opinionated users who are quick to provide feedback, both positive and negative. A UX UI Designer must be adept at navigating these interactions with cultural sensitivity. Interviews and usability tests often reveal deeper insights about user anxieties, aspirations, and daily routines that quantitative data alone cannot capture.</w:t>
      </w:r>
    </w:p>
    <w:p>
      <w:pPr>
        <w:pStyle w:val="BodyText"/>
      </w:pPr>
      <w:r>
        <w:t xml:space="preserve">For instance, designing for e-commerce platforms in</w:t>
      </w:r>
      <w:r>
        <w:t xml:space="preserve"> </w:t>
      </w:r>
      <w:r>
        <w:rPr>
          <w:bCs/>
          <w:b/>
        </w:rPr>
        <w:t xml:space="preserve">Argentina Buenos Aires</w:t>
      </w:r>
      <w:r>
        <w:t xml:space="preserve"> </w:t>
      </w:r>
      <w:r>
        <w:t xml:space="preserve">requires understanding the local payment habits. While credit cards are widely used, there is a significant portion of the population that relies on "Rapipago" or "Pago Fácil," cash payment systems ubiquitous in Argentine society. Ignoring these options would be a critical design failure. The UX UI Designer must integrate these local payment flows seamlessly into the checkout experience, ensuring they are visually distinct and easy to use.</w:t>
      </w:r>
    </w:p>
    <w:bookmarkEnd w:id="23"/>
    <w:bookmarkStart w:id="24" w:name="the-future-of-design-in-buenos-aires"/>
    <w:p>
      <w:pPr>
        <w:pStyle w:val="Heading2"/>
      </w:pPr>
      <w:r>
        <w:t xml:space="preserve">The Future of Design in Buenos Aires</w:t>
      </w:r>
    </w:p>
    <w:p>
      <w:pPr>
        <w:pStyle w:val="FirstParagraph"/>
      </w:pPr>
      <w:r>
        <w:t xml:space="preserve">Looking forward, the role of the UX UI Designer in Argentina is evolving towards greater specialization and strategic influence. As artificial intelligence and automation become more prevalent, human-centric design becomes even more critical to differentiate products. The designer’s task will shift from creating static screens to orchestrating dynamic experiences that anticipate user needs.</w:t>
      </w:r>
    </w:p>
    <w:p>
      <w:pPr>
        <w:pStyle w:val="BodyText"/>
      </w:pPr>
      <w:r>
        <w:t xml:space="preserve">Moreover, there is a growing emphasis on sustainability in design. With increasing awareness of climate change and social responsibility, designers in Buenos Aires are beginning to consider the environmental impact of digital products. This includes optimizing code for lower energy consumption and designing interfaces that encourage sustainable behaviors.</w:t>
      </w:r>
    </w:p>
    <w:bookmarkEnd w:id="24"/>
    <w:bookmarkStart w:id="25" w:name="conclusion"/>
    <w:p>
      <w:pPr>
        <w:pStyle w:val="Heading2"/>
      </w:pPr>
      <w:r>
        <w:t xml:space="preserve">Conclusion</w:t>
      </w:r>
    </w:p>
    <w:p>
      <w:pPr>
        <w:pStyle w:val="FirstParagraph"/>
      </w:pPr>
      <w:r>
        <w:t xml:space="preserve">In conclusion, being a UX UI Designer in Argentina Buenos Aires is a dynamic and rewarding profession that demands more than technical proficiency. It requires a deep understanding of local culture, economic constraints, and user behavior. The designer must act as an advocate for the user while balancing business goals within a unique market context. As the digital ecosystem in Buenos Aires continues to grow and mature, those who embrace these complexities will be best positioned to create meaningful, impactful, and successful digital experiences. The future of design in this region lies in its ability to harmonize global best practices with local authenticity.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UX/UI Designer Role in Argentina Buenos Aires</dc:title>
  <dc:creator/>
  <dc:language>en</dc:language>
  <cp:keywords/>
  <dcterms:created xsi:type="dcterms:W3CDTF">2026-07-30T06:27:47Z</dcterms:created>
  <dcterms:modified xsi:type="dcterms:W3CDTF">2026-07-30T06:27:47Z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