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d764d09a92db29fb1a4f723fbeb1d2ea195ea86"/>
    <w:p>
      <w:pPr>
        <w:pStyle w:val="Heading1"/>
      </w:pPr>
      <w:r>
        <w:t xml:space="preserve">A Reflection Paper on the Role of a UX UI Designer in Brazil São Paulo</w:t>
      </w:r>
    </w:p>
    <w:p>
      <w:pPr>
        <w:pStyle w:val="FirstParagraph"/>
      </w:pPr>
      <w:r>
        <w:t xml:space="preserve">The landscape of technology and digital product design is constantly evolving, driven by rapid advancements in software development, shifting user behaviors, and the globalization of digital services. Within this dynamic ecosystem, the role of a</w:t>
      </w:r>
      <w:r>
        <w:t xml:space="preserve"> </w:t>
      </w:r>
      <w:r>
        <w:rPr>
          <w:bCs/>
          <w:b/>
        </w:rPr>
        <w:t xml:space="preserve">UX UI Designer</w:t>
      </w:r>
      <w:r>
        <w:t xml:space="preserve"> </w:t>
      </w:r>
      <w:r>
        <w:t xml:space="preserve">has emerged as one of the most critical positions for creating meaningful and impactful user experiences. This reflection paper explores the multifaceted responsibilities and challenges associated with being a</w:t>
      </w:r>
      <w:r>
        <w:t xml:space="preserve"> </w:t>
      </w:r>
      <w:r>
        <w:rPr>
          <w:bCs/>
          <w:b/>
        </w:rPr>
        <w:t xml:space="preserve">UX UI Designer</w:t>
      </w:r>
      <w:r>
        <w:t xml:space="preserve">, specifically within the vibrant and competitive context of</w:t>
      </w:r>
      <w:r>
        <w:t xml:space="preserve"> </w:t>
      </w:r>
      <w:r>
        <w:rPr>
          <w:bCs/>
          <w:b/>
        </w:rPr>
        <w:t xml:space="preserve">Brazil São Paulo</w:t>
      </w:r>
      <w:r>
        <w:t xml:space="preserve">.</w:t>
      </w:r>
    </w:p>
    <w:bookmarkStart w:id="20" w:name="the-essence-of-ux-ui-design"/>
    <w:p>
      <w:pPr>
        <w:pStyle w:val="Heading2"/>
      </w:pPr>
      <w:r>
        <w:t xml:space="preserve">The Essence of UX UI Design</w:t>
      </w:r>
    </w:p>
    <w:p>
      <w:pPr>
        <w:pStyle w:val="FirstParagraph"/>
      </w:pPr>
      <w:r>
        <w:rPr>
          <w:bCs/>
          <w:b/>
        </w:rPr>
        <w:t xml:space="preserve">User Experience (UX) design</w:t>
      </w:r>
      <w:r>
        <w:t xml:space="preserve"> </w:t>
      </w:r>
      <w:r>
        <w:t xml:space="preserve">focuses on the overall feel of a product, aiming to enhance user satisfaction by improving usability, accessibility, and pleasure provided in the interaction with a product.</w:t>
      </w:r>
      <w:r>
        <w:br/>
      </w:r>
      <w:r>
        <w:rPr>
          <w:iCs/>
          <w:i/>
        </w:rPr>
        <w:t xml:space="preserve">User Interface (UI) Design</w:t>
      </w:r>
      <w:r>
        <w:t xml:space="preserve">, on the other hand,</w:t>
      </w:r>
    </w:p>
    <w:p>
      <w:pPr>
        <w:pStyle w:val="BodyText"/>
      </w:pPr>
      <w:r>
        <w:t xml:space="preserve">The intersection of these two disciplines requires designers to possess a unique blend of creative flair and analytical thinking. They must understand human psychology, conduct thorough research to gather insights about users, and translate those findings into intuitive interfaces that solve real-world problems effectively.</w:t>
      </w:r>
      <w:r>
        <w:br/>
      </w:r>
      <w:r>
        <w:t xml:space="preserve">A successful UX UI Designer is not just an artist; they are problem-solvers who advocate for the user while balancing business objectives.</w:t>
      </w:r>
    </w:p>
    <w:bookmarkEnd w:id="20"/>
    <w:bookmarkStart w:id="21" w:name="the-vibrant-context-of-brazil-são-paulo"/>
    <w:p>
      <w:pPr>
        <w:pStyle w:val="Heading2"/>
      </w:pPr>
      <w:r>
        <w:t xml:space="preserve">The Vibrant Context of Brazil São Paulo</w:t>
      </w:r>
    </w:p>
    <w:p>
      <w:pPr>
        <w:pStyle w:val="FirstParagraph"/>
      </w:pPr>
      <w:r>
        <w:rPr>
          <w:bCs/>
          <w:b/>
        </w:rPr>
        <w:t xml:space="preserve">São Paulo, Brazil,</w:t>
      </w:r>
      <w:r>
        <w:t xml:space="preserve">, stands out as a major hub for technological innovation and entrepreneurship in Latin America. As one of the world’s largest metropolitan areas, it boasts a diverse population with varying levels of digital literacy and access to technology. This diversity presents both opportunities and challenges for</w:t>
      </w:r>
      <w:r>
        <w:t xml:space="preserve"> </w:t>
      </w:r>
      <w:r>
        <w:rPr>
          <w:bCs/>
          <w:b/>
        </w:rPr>
        <w:t xml:space="preserve">UX UI Designers</w:t>
      </w:r>
      <w:r>
        <w:t xml:space="preserve">.</w:t>
      </w:r>
    </w:p>
    <w:p>
      <w:pPr>
        <w:pStyle w:val="BodyText"/>
      </w:pPr>
      <w:r>
        <w:rPr>
          <w:bCs/>
          <w:b/>
        </w:rPr>
        <w:t xml:space="preserve">Cultural Diversity:</w:t>
      </w:r>
    </w:p>
    <w:p>
      <w:pPr>
        <w:pStyle w:val="BodyText"/>
      </w:pPr>
      <w:r>
        <w:t xml:space="preserve">São Paulo is known as the melting pot of Brazil due to its significant immigrant populations from various parts of the globe, including Japanese, Italian, Arab, and other communities. This cultural richness influences user preferences and expectations regarding digital products. A</w:t>
      </w:r>
      <w:r>
        <w:t xml:space="preserve"> </w:t>
      </w:r>
      <w:r>
        <w:rPr>
          <w:bCs/>
          <w:b/>
        </w:rPr>
        <w:t xml:space="preserve">UX UI Designer</w:t>
      </w:r>
      <w:r>
        <w:t xml:space="preserve"> </w:t>
      </w:r>
      <w:r>
        <w:t xml:space="preserve">working in this environment must be culturally sensitive and adaptable to cater to diverse user bases.</w:t>
      </w:r>
    </w:p>
    <w:p>
      <w:pPr>
        <w:pStyle w:val="BodyText"/>
      </w:pPr>
      <w:r>
        <w:rPr>
          <w:bCs/>
          <w:b/>
        </w:rPr>
        <w:t xml:space="preserve">Digital Accessibility:</w:t>
      </w:r>
    </w:p>
    <w:p>
      <w:pPr>
        <w:pStyle w:val="BodyText"/>
      </w:pPr>
      <w:r>
        <w:t xml:space="preserve">The city has a wide range of socioeconomic groups, which affects access to high-end devices and consistent internet connectivity. Designers must consider these disparities when creating products that are accessible across different platforms and network conditions. This inclusivity aspect is crucial in ensuring that digital services reach everyone, regardless of their technical constraints.</w:t>
      </w:r>
    </w:p>
    <w:bookmarkEnd w:id="21"/>
    <w:bookmarkStart w:id="22" w:name="X6a00b997ce50ffb7f728440035d2e630acd843c"/>
    <w:p>
      <w:pPr>
        <w:pStyle w:val="Heading2"/>
      </w:pPr>
      <w:r>
        <w:t xml:space="preserve">Challenges Faced by UX UI Designers in São Paulo</w:t>
      </w:r>
    </w:p>
    <w:p>
      <w:pPr>
        <w:pStyle w:val="FirstParagraph"/>
      </w:pPr>
      <w:r>
        <w:rPr>
          <w:bCs/>
          <w:b/>
        </w:rPr>
        <w:t xml:space="preserve">Rapid Technological Advancements:</w:t>
      </w:r>
    </w:p>
    <w:p>
      <w:pPr>
        <w:pStyle w:val="BodyText"/>
      </w:pPr>
      <w:r>
        <w:t xml:space="preserve">In</w:t>
      </w:r>
      <w:r>
        <w:t xml:space="preserve"> </w:t>
      </w:r>
      <w:r>
        <w:rPr>
          <w:bCs/>
          <w:b/>
        </w:rPr>
        <w:t xml:space="preserve">Brazil São Paulo,</w:t>
      </w:r>
      <w:r>
        <w:t xml:space="preserve">, the tech scene evolves quickly, with startups and established companies alike pushing boundaries to offer cutting-edge solutions. For a</w:t>
      </w:r>
      <w:r>
        <w:t xml:space="preserve"> </w:t>
      </w:r>
      <w:r>
        <w:rPr>
          <w:bCs/>
          <w:b/>
        </w:rPr>
        <w:t xml:space="preserve">UX UI Designer</w:t>
      </w:r>
      <w:r>
        <w:t xml:space="preserve">, keeping up with these changes requires continuous learning and adaptation to new tools, trends, and methodologies.</w:t>
      </w:r>
    </w:p>
    <w:p>
      <w:pPr>
        <w:pStyle w:val="BodyText"/>
      </w:pPr>
      <w:r>
        <w:rPr>
          <w:bCs/>
          <w:b/>
        </w:rPr>
        <w:t xml:space="preserve">User-Centric Approach:</w:t>
      </w:r>
    </w:p>
    <w:p>
      <w:pPr>
        <w:pStyle w:val="BodyText"/>
      </w:pPr>
      <w:r>
        <w:t xml:space="preserve">Incorporating user-centric design principles becomes challenging when dealing with heterogeneous user bases. Conducting comprehensive user research in such a diverse setting demands time and resources but is essential for developing products that resonate well with the local population.</w:t>
      </w:r>
    </w:p>
    <w:bookmarkEnd w:id="22"/>
    <w:bookmarkStart w:id="23" w:name="opportunities-for-growth"/>
    <w:p>
      <w:pPr>
        <w:pStyle w:val="Heading2"/>
      </w:pPr>
      <w:r>
        <w:t xml:space="preserve">Opportunities for Growth</w:t>
      </w:r>
    </w:p>
    <w:p>
      <w:pPr>
        <w:pStyle w:val="FirstParagraph"/>
      </w:pPr>
      <w:r>
        <w:rPr>
          <w:bCs/>
          <w:b/>
        </w:rPr>
        <w:t xml:space="preserve">Innovation Hubs:</w:t>
      </w:r>
    </w:p>
    <w:p>
      <w:pPr>
        <w:pStyle w:val="BodyText"/>
      </w:pPr>
      <w:r>
        <w:t xml:space="preserve">São Paulo hosts numerous innovation hubs, accelerators, and incubators fostering creativity among</w:t>
      </w:r>
      <w:r>
        <w:t xml:space="preserve"> </w:t>
      </w:r>
      <w:r>
        <w:rPr>
          <w:bCs/>
          <w:b/>
        </w:rPr>
        <w:t xml:space="preserve">UX UI Designers</w:t>
      </w:r>
      <w:r>
        <w:t xml:space="preserve">. These environments encourage experimentation and collaboration between designers, developers, marketers, and entrepreneurs. Such interdisciplinary interactions lead to richer design outcomes.</w:t>
      </w:r>
    </w:p>
    <w:p>
      <w:pPr>
        <w:pStyle w:val="BodyText"/>
      </w:pPr>
      <w:r>
        <w:rPr>
          <w:bCs/>
          <w:b/>
        </w:rPr>
        <w:t xml:space="preserve">Global Reach:</w:t>
      </w:r>
    </w:p>
    <w:p>
      <w:pPr>
        <w:pStyle w:val="BodyText"/>
      </w:pPr>
      <w:r>
        <w:t xml:space="preserve">The global nature of digital products means that a</w:t>
      </w:r>
      <w:r>
        <w:t xml:space="preserve"> </w:t>
      </w:r>
      <w:r>
        <w:rPr>
          <w:bCs/>
          <w:b/>
        </w:rPr>
        <w:t xml:space="preserve">Brazil São Paulo</w:t>
      </w:r>
      <w:r>
        <w:t xml:space="preserve">-based</w:t>
      </w:r>
      <w:r>
        <w:t xml:space="preserve"> </w:t>
      </w:r>
      <w:r>
        <w:rPr>
          <w:bCs/>
          <w:b/>
        </w:rPr>
        <w:t xml:space="preserve">UX UI Designer</w:t>
      </w:r>
      <w:r>
        <w:t xml:space="preserve">, can work remotely for international clients, bringing diverse perspectives and skills to global projects. This exposure enhances their professional growth while contributing uniquely to worldwide design initiatives.</w:t>
      </w:r>
    </w:p>
    <w:bookmarkEnd w:id="23"/>
    <w:bookmarkStart w:id="24" w:name="the-importance-of-collaboration"/>
    <w:p>
      <w:pPr>
        <w:pStyle w:val="Heading2"/>
      </w:pPr>
      <w:r>
        <w:t xml:space="preserve">The Importance of Collaboration</w:t>
      </w:r>
    </w:p>
    <w:p>
      <w:pPr>
        <w:pStyle w:val="FirstParagraph"/>
      </w:pPr>
      <w:r>
        <w:rPr>
          <w:bCs/>
          <w:b/>
        </w:rPr>
        <w:t xml:space="preserve">Multidisciplinary Teams:</w:t>
      </w:r>
    </w:p>
    <w:p>
      <w:pPr>
        <w:pStyle w:val="BodyText"/>
      </w:pPr>
      <w:r>
        <w:t xml:space="preserve">In</w:t>
      </w:r>
      <w:r>
        <w:t xml:space="preserve"> </w:t>
      </w:r>
      <w:r>
        <w:rPr>
          <w:bCs/>
          <w:b/>
        </w:rPr>
        <w:t xml:space="preserve">Brazil São Paulo,</w:t>
      </w:r>
      <w:r>
        <w:t xml:space="preserve">, successful UX/UI projects often rely on close collaboration among cross-functional teams comprising developers, product managers, business analysts, and stakeholders. A</w:t>
      </w:r>
    </w:p>
    <w:p>
      <w:pPr>
        <w:pStyle w:val="BodyText"/>
      </w:pPr>
      <w:r>
        <w:t xml:space="preserve">UX UI Designer's ability to communicate effectively within these teams ensures that design decisions align with broader organizational goals.</w:t>
      </w:r>
    </w:p>
    <w:bookmarkEnd w:id="24"/>
    <w:bookmarkStart w:id="25" w:name="ethical-considerations"/>
    <w:p>
      <w:pPr>
        <w:pStyle w:val="Heading2"/>
      </w:pPr>
      <w:r>
        <w:t xml:space="preserve">Ethical Considerations</w:t>
      </w:r>
    </w:p>
    <w:p>
      <w:pPr>
        <w:pStyle w:val="FirstParagraph"/>
      </w:pPr>
      <w:r>
        <w:rPr>
          <w:bCs/>
          <w:b/>
        </w:rPr>
        <w:t xml:space="preserve">Data Privacy:</w:t>
      </w:r>
    </w:p>
    <w:p>
      <w:pPr>
        <w:pStyle w:val="BodyText"/>
      </w:pPr>
      <w:r>
        <w:t xml:space="preserve">In the era of big data and artificial intelligence, respecting user privacy is paramount.</w:t>
      </w:r>
      <w:r>
        <w:t xml:space="preserve"> </w:t>
      </w:r>
      <w:r>
        <w:rPr>
          <w:bCs/>
          <w:b/>
        </w:rPr>
        <w:t xml:space="preserve">UX UI Designers</w:t>
      </w:r>
      <w:r>
        <w:t xml:space="preserve">, operating in</w:t>
      </w:r>
      <w:r>
        <w:t xml:space="preserve"> </w:t>
      </w:r>
      <w:r>
        <w:rPr>
          <w:bCs/>
          <w:b/>
        </w:rPr>
        <w:t xml:space="preserve">Brazil São Paulo</w:t>
      </w:r>
      <w:r>
        <w:t xml:space="preserve">, must adhere strictly to regulations like LGPD (Lei Geral de Proteção de Dados), which mirrors GDPR principles prevalent in Europe.</w:t>
      </w:r>
    </w:p>
    <w:bookmarkEnd w:id="25"/>
    <w:bookmarkStart w:id="26" w:name="Xe67885b53eff35ed7e318b8c237fee8f67fb72b"/>
    <w:p>
      <w:pPr>
        <w:pStyle w:val="Heading2"/>
      </w:pPr>
      <w:r>
        <w:t xml:space="preserve">Future Prospects for UX UI Designers in Brazil São Paulo</w:t>
      </w:r>
    </w:p>
    <w:p>
      <w:pPr>
        <w:pStyle w:val="FirstParagraph"/>
      </w:pPr>
      <w:r>
        <w:rPr>
          <w:bCs/>
          <w:b/>
        </w:rPr>
        <w:t xml:space="preserve">Evolving Trends:</w:t>
      </w:r>
    </w:p>
    <w:p>
      <w:pPr>
        <w:pStyle w:val="BodyText"/>
      </w:pPr>
      <w:r>
        <w:t xml:space="preserve">The future looks promising yet demanding. Emerging technologies such as augmented reality (AR), virtual reality (VR), and artificial intelligence will require</w:t>
      </w:r>
      <w:r>
        <w:t xml:space="preserve"> </w:t>
      </w:r>
      <w:r>
        <w:rPr>
          <w:bCs/>
          <w:b/>
        </w:rPr>
        <w:t xml:space="preserve">UX UI Designers</w:t>
      </w:r>
      <w:r>
        <w:t xml:space="preserve">, to innovate continuously. In</w:t>
      </w:r>
      <w:r>
        <w:t xml:space="preserve"> </w:t>
      </w:r>
      <w:r>
        <w:rPr>
          <w:bCs/>
          <w:b/>
        </w:rPr>
        <w:t xml:space="preserve">Brazil São Paulo,</w:t>
      </w:r>
      <w:r>
        <w:t xml:space="preserve">, where tech adoption is accelerating, staying ahead of curve will be key.</w:t>
      </w:r>
    </w:p>
    <w:bookmarkEnd w:id="26"/>
    <w:bookmarkStart w:id="27" w:name="conclusion"/>
    <w:p>
      <w:pPr>
        <w:pStyle w:val="Heading2"/>
      </w:pPr>
      <w:r>
        <w:t xml:space="preserve">Conclusion</w:t>
      </w:r>
    </w:p>
    <w:p>
      <w:pPr>
        <w:pStyle w:val="FirstParagraph"/>
      </w:pPr>
      <w:r>
        <w:t xml:space="preserve">In conclusion, the role of a</w:t>
      </w:r>
      <w:r>
        <w:t xml:space="preserve"> </w:t>
      </w:r>
      <w:r>
        <w:rPr>
          <w:iCs/>
          <w:i/>
          <w:bCs/>
          <w:b/>
        </w:rPr>
        <w:t xml:space="preserve">User Experience User Interface Designer)</w:t>
      </w:r>
      <w:r>
        <w:t xml:space="preserve">,</w:t>
      </w:r>
    </w:p>
    <w:p>
      <w:pPr>
        <w:pStyle w:val="BodyText"/>
      </w:pPr>
      <w:r>
        <w:t xml:space="preserve">In summary, the journey towards becoming a proficient</w:t>
      </w:r>
      <w:r>
        <w:t xml:space="preserve"> </w:t>
      </w:r>
      <w:r>
        <w:rPr>
          <w:bCs/>
          <w:b/>
        </w:rPr>
        <w:t xml:space="preserve">UX UI Designer</w:t>
      </w:r>
      <w:r>
        <w:t xml:space="preserve">, in</w:t>
      </w:r>
      <w:r>
        <w:t xml:space="preserve"> </w:t>
      </w:r>
      <w:r>
        <w:rPr>
          <w:bCs/>
          <w:b/>
        </w:rPr>
        <w:t xml:space="preserve">Brazil São Paulo,</w:t>
      </w:r>
      <w:r>
        <w:t xml:space="preserve">, is filled with complexities yet rich opportunities. It demands creativity alongside analytical rigor, empathy paired with technical prowess. By embracing these challenges head-on and leveraging local strengths like cultural diversity and innovation hubs, designers can significantly impact how people interact with technology today while paving pathways for tomorrow's innovations.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2026-07-30T07:47:02Z</dcterms:created>
  <dcterms:modified xsi:type="dcterms:W3CDTF">2026-07-30T07:47:02Z</dcterms:modified>
</cp:coreProperties>
</file>

<file path=docProps/custom.xml><?xml version="1.0" encoding="utf-8"?>
<Properties xmlns="http://schemas.openxmlformats.org/officeDocument/2006/custom-properties" xmlns:vt="http://schemas.openxmlformats.org/officeDocument/2006/docPropsVTypes"/>
</file>